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541BB068"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F63C27">
        <w:rPr>
          <w:rFonts w:ascii="Arial" w:eastAsia="MS Mincho" w:hAnsi="Arial" w:cs="Arial"/>
          <w:b/>
          <w:noProof/>
          <w:sz w:val="22"/>
          <w:szCs w:val="22"/>
          <w:lang w:val="de-DE"/>
        </w:rPr>
        <w:t>2</w:t>
      </w:r>
      <w:r w:rsidR="00651BD7">
        <w:rPr>
          <w:rFonts w:ascii="Arial" w:eastAsia="MS Mincho" w:hAnsi="Arial" w:cs="Arial"/>
          <w:b/>
          <w:noProof/>
          <w:sz w:val="22"/>
          <w:szCs w:val="22"/>
          <w:lang w:val="de-DE"/>
        </w:rPr>
        <w:t>bis</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CA5AF3" w:rsidRPr="00CE095F">
        <w:rPr>
          <w:rFonts w:ascii="Arial" w:hAnsi="Arial" w:cs="Arial"/>
          <w:b/>
          <w:color w:val="000000"/>
          <w:sz w:val="22"/>
          <w:szCs w:val="22"/>
        </w:rPr>
        <w:t>2</w:t>
      </w:r>
      <w:r w:rsidR="00CA5AF3">
        <w:rPr>
          <w:rFonts w:ascii="Arial" w:hAnsi="Arial" w:cs="Arial"/>
          <w:b/>
          <w:color w:val="000000"/>
          <w:sz w:val="22"/>
          <w:szCs w:val="22"/>
        </w:rPr>
        <w:t>30</w:t>
      </w:r>
      <w:r w:rsidR="008E47E2">
        <w:rPr>
          <w:rFonts w:ascii="Arial" w:hAnsi="Arial" w:cs="Arial"/>
          <w:b/>
          <w:color w:val="000000"/>
          <w:sz w:val="22"/>
          <w:szCs w:val="22"/>
        </w:rPr>
        <w:t>2</w:t>
      </w:r>
      <w:r w:rsidR="00FC4E7A">
        <w:rPr>
          <w:rFonts w:ascii="Arial" w:hAnsi="Arial" w:cs="Arial"/>
          <w:b/>
          <w:color w:val="000000"/>
          <w:sz w:val="22"/>
          <w:szCs w:val="22"/>
        </w:rPr>
        <w:t>862</w:t>
      </w:r>
    </w:p>
    <w:p w14:paraId="1A15B170" w14:textId="3430CBD3" w:rsidR="00046D1B" w:rsidRPr="00B666B8" w:rsidRDefault="00651BD7"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eMee</w:t>
      </w:r>
      <w:r w:rsidR="000562A3">
        <w:rPr>
          <w:rFonts w:ascii="Arial" w:eastAsia="MS Mincho" w:hAnsi="Arial" w:cs="Arial"/>
          <w:b/>
          <w:noProof/>
          <w:sz w:val="22"/>
          <w:szCs w:val="22"/>
          <w:lang w:val="de-DE" w:eastAsia="ja-JP"/>
        </w:rPr>
        <w:t>ting</w:t>
      </w:r>
      <w:r w:rsidR="00046D1B" w:rsidRPr="005A6B06">
        <w:rPr>
          <w:rFonts w:ascii="Arial" w:eastAsia="MS Mincho" w:hAnsi="Arial" w:cs="Arial"/>
          <w:b/>
          <w:noProof/>
          <w:sz w:val="22"/>
          <w:szCs w:val="22"/>
          <w:lang w:val="de-DE" w:eastAsia="ja-JP"/>
        </w:rPr>
        <w:t xml:space="preserve">, </w:t>
      </w:r>
      <w:r w:rsidR="00235F22">
        <w:rPr>
          <w:rFonts w:ascii="Arial" w:eastAsia="MS Mincho" w:hAnsi="Arial" w:cs="Arial"/>
          <w:b/>
          <w:noProof/>
          <w:sz w:val="22"/>
          <w:szCs w:val="22"/>
          <w:lang w:val="de-DE" w:eastAsia="ja-JP"/>
        </w:rPr>
        <w:t>17</w:t>
      </w:r>
      <w:r w:rsidR="008B7001">
        <w:rPr>
          <w:rFonts w:ascii="Arial" w:eastAsia="MS Mincho" w:hAnsi="Arial" w:cs="Arial"/>
          <w:b/>
          <w:noProof/>
          <w:sz w:val="22"/>
          <w:szCs w:val="22"/>
          <w:lang w:val="de-DE" w:eastAsia="ja-JP"/>
        </w:rPr>
        <w:t xml:space="preserve"> </w:t>
      </w:r>
      <w:r w:rsidR="00235F22">
        <w:rPr>
          <w:rFonts w:ascii="Arial" w:eastAsia="MS Mincho" w:hAnsi="Arial" w:cs="Arial"/>
          <w:b/>
          <w:noProof/>
          <w:sz w:val="22"/>
          <w:szCs w:val="22"/>
          <w:lang w:val="de-DE" w:eastAsia="ja-JP"/>
        </w:rPr>
        <w:t>April</w:t>
      </w:r>
      <w:r w:rsidR="004836B4" w:rsidRPr="004836B4">
        <w:rPr>
          <w:lang w:val="en-US"/>
        </w:rPr>
        <w:t xml:space="preserve"> </w:t>
      </w:r>
      <w:r w:rsidR="008B7001">
        <w:rPr>
          <w:rFonts w:ascii="Arial" w:eastAsia="MS Mincho" w:hAnsi="Arial" w:cs="Arial"/>
          <w:b/>
          <w:noProof/>
          <w:sz w:val="22"/>
          <w:szCs w:val="22"/>
          <w:lang w:val="de-DE" w:eastAsia="ja-JP"/>
        </w:rPr>
        <w:t xml:space="preserve">– </w:t>
      </w:r>
      <w:r w:rsidR="00235F22">
        <w:rPr>
          <w:rFonts w:ascii="Arial" w:eastAsia="MS Mincho" w:hAnsi="Arial" w:cs="Arial"/>
          <w:b/>
          <w:noProof/>
          <w:sz w:val="22"/>
          <w:szCs w:val="22"/>
          <w:lang w:val="de-DE" w:eastAsia="ja-JP"/>
        </w:rPr>
        <w:t>26</w:t>
      </w:r>
      <w:r w:rsidR="008B7001">
        <w:rPr>
          <w:rFonts w:ascii="Arial" w:eastAsia="MS Mincho" w:hAnsi="Arial" w:cs="Arial"/>
          <w:b/>
          <w:noProof/>
          <w:sz w:val="22"/>
          <w:szCs w:val="22"/>
          <w:lang w:val="de-DE" w:eastAsia="ja-JP"/>
        </w:rPr>
        <w:t xml:space="preserve"> </w:t>
      </w:r>
      <w:r w:rsidR="00235F22">
        <w:rPr>
          <w:rFonts w:ascii="Arial" w:eastAsia="MS Mincho" w:hAnsi="Arial" w:cs="Arial"/>
          <w:b/>
          <w:noProof/>
          <w:sz w:val="22"/>
          <w:szCs w:val="22"/>
          <w:lang w:val="de-DE" w:eastAsia="ja-JP"/>
        </w:rPr>
        <w:t>April</w:t>
      </w:r>
      <w:r w:rsidR="005B501A" w:rsidRPr="005B501A">
        <w:rPr>
          <w:rFonts w:ascii="Arial" w:eastAsia="MS Mincho" w:hAnsi="Arial" w:cs="Arial"/>
          <w:b/>
          <w:noProof/>
          <w:sz w:val="22"/>
          <w:szCs w:val="22"/>
          <w:lang w:val="de-DE" w:eastAsia="ja-JP"/>
        </w:rPr>
        <w:t xml:space="preserve"> 202</w:t>
      </w:r>
      <w:r w:rsidR="001E3BCF">
        <w:rPr>
          <w:rFonts w:ascii="Arial" w:eastAsia="MS Mincho" w:hAnsi="Arial" w:cs="Arial"/>
          <w:b/>
          <w:noProof/>
          <w:sz w:val="22"/>
          <w:szCs w:val="22"/>
          <w:lang w:val="de-DE" w:eastAsia="ja-JP"/>
        </w:rPr>
        <w:t>3</w:t>
      </w:r>
    </w:p>
    <w:p w14:paraId="696C944C" w14:textId="51200306"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Pr>
          <w:rFonts w:ascii="Arial" w:eastAsia="MS Mincho" w:hAnsi="Arial" w:cs="Arial"/>
          <w:b/>
          <w:lang w:eastAsia="ja-JP"/>
        </w:rPr>
        <w:t>9.1</w:t>
      </w:r>
      <w:r w:rsidR="00434821">
        <w:rPr>
          <w:rFonts w:ascii="Arial" w:eastAsia="MS Mincho" w:hAnsi="Arial" w:cs="Arial"/>
          <w:b/>
          <w:lang w:eastAsia="ja-JP"/>
        </w:rPr>
        <w:t>1</w:t>
      </w:r>
      <w:r w:rsidR="00A00469">
        <w:rPr>
          <w:rFonts w:ascii="Arial" w:eastAsia="MS Mincho" w:hAnsi="Arial" w:cs="Arial"/>
          <w:b/>
          <w:lang w:eastAsia="ja-JP"/>
        </w:rPr>
        <w:t>.</w:t>
      </w:r>
      <w:r w:rsidR="002A693E">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50A1A3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6E48E1" w:rsidRPr="006E48E1">
        <w:rPr>
          <w:rFonts w:ascii="Arial" w:eastAsia="MS Mincho" w:hAnsi="Arial" w:cs="Arial"/>
          <w:b/>
          <w:lang w:eastAsia="ja-JP"/>
        </w:rPr>
        <w:t>L1 signal design and procedures</w:t>
      </w:r>
      <w:r w:rsidR="00C608F3" w:rsidRPr="00C608F3" w:rsidDel="00C608F3">
        <w:rPr>
          <w:rFonts w:ascii="Arial" w:eastAsia="MS Mincho" w:hAnsi="Arial" w:cs="Arial"/>
          <w:b/>
          <w:lang w:eastAsia="ja-JP"/>
        </w:rPr>
        <w:t xml:space="preserve"> </w:t>
      </w:r>
      <w:bookmarkEnd w:id="1"/>
      <w:r w:rsidR="00A177D8">
        <w:rPr>
          <w:rFonts w:ascii="Arial" w:eastAsia="MS Mincho" w:hAnsi="Arial" w:cs="Arial"/>
          <w:b/>
          <w:lang w:eastAsia="ja-JP"/>
        </w:rPr>
        <w:t>for LP-WUS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468ABB3" w14:textId="77777777" w:rsidR="00D40E0C" w:rsidRPr="001514EE" w:rsidRDefault="00D40E0C" w:rsidP="00D40E0C">
      <w:pPr>
        <w:spacing w:afterLines="50" w:after="156"/>
        <w:jc w:val="both"/>
        <w:rPr>
          <w:sz w:val="22"/>
          <w:szCs w:val="22"/>
          <w:lang w:eastAsia="ja-JP"/>
        </w:rPr>
      </w:pPr>
      <w:r w:rsidRPr="001514EE">
        <w:rPr>
          <w:sz w:val="22"/>
          <w:szCs w:val="22"/>
          <w:lang w:eastAsia="ja-JP"/>
        </w:rPr>
        <w:t>A new release 18 study item on low-power wake-up signal and receiver was approved in RANP#94e meeting and revised in RANP#97e, with the following objectives</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6E8FE0FE" w14:textId="77777777" w:rsidR="00D40E0C" w:rsidRPr="001514EE" w:rsidRDefault="00D40E0C" w:rsidP="003F32CA">
            <w:pPr>
              <w:numPr>
                <w:ilvl w:val="0"/>
                <w:numId w:val="22"/>
              </w:numPr>
              <w:overflowPunct w:val="0"/>
              <w:autoSpaceDE w:val="0"/>
              <w:autoSpaceDN w:val="0"/>
              <w:adjustRightInd w:val="0"/>
              <w:spacing w:after="180"/>
              <w:ind w:right="-99"/>
              <w:jc w:val="both"/>
              <w:textAlignment w:val="baseline"/>
              <w:rPr>
                <w:sz w:val="22"/>
                <w:szCs w:val="22"/>
                <w:lang w:val="en-US" w:eastAsia="ja-JP"/>
              </w:rPr>
            </w:pPr>
            <w:bookmarkStart w:id="2" w:name="_Hlk127365044"/>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20B770ED" w14:textId="77777777" w:rsidR="00D40E0C" w:rsidRPr="001514EE" w:rsidRDefault="00D40E0C" w:rsidP="003F32CA">
            <w:pPr>
              <w:numPr>
                <w:ilvl w:val="1"/>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3874094B" w14:textId="77777777" w:rsidR="00D40E0C" w:rsidRPr="001514EE" w:rsidRDefault="00D40E0C" w:rsidP="003F32CA">
            <w:pPr>
              <w:numPr>
                <w:ilvl w:val="2"/>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69549E0"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38400917"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0BA994B8"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03BB16C3"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64E7FE" w14:textId="77777777" w:rsidR="00D40E0C" w:rsidRPr="001514EE" w:rsidRDefault="00D40E0C" w:rsidP="003F32CA">
            <w:pPr>
              <w:numPr>
                <w:ilvl w:val="1"/>
                <w:numId w:val="22"/>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2"/>
    </w:tbl>
    <w:p w14:paraId="3FD75969" w14:textId="77777777" w:rsidR="001E61F5" w:rsidRDefault="001E61F5" w:rsidP="00D40E0C">
      <w:pPr>
        <w:spacing w:afterLines="50" w:after="156"/>
        <w:jc w:val="both"/>
        <w:rPr>
          <w:sz w:val="22"/>
          <w:szCs w:val="22"/>
          <w:lang w:eastAsia="ja-JP"/>
        </w:rPr>
      </w:pPr>
    </w:p>
    <w:p w14:paraId="55C5DAC8" w14:textId="2F67E560" w:rsidR="00C11780" w:rsidRDefault="00C11780" w:rsidP="00D40E0C">
      <w:pPr>
        <w:spacing w:afterLines="50" w:after="156"/>
        <w:jc w:val="both"/>
        <w:rPr>
          <w:sz w:val="22"/>
          <w:szCs w:val="22"/>
          <w:lang w:eastAsia="ja-JP"/>
        </w:rPr>
      </w:pPr>
      <w:r>
        <w:rPr>
          <w:sz w:val="22"/>
          <w:szCs w:val="22"/>
          <w:lang w:eastAsia="ja-JP"/>
        </w:rPr>
        <w:t xml:space="preserve">During </w:t>
      </w:r>
      <w:r w:rsidR="00B058B6">
        <w:rPr>
          <w:sz w:val="22"/>
          <w:szCs w:val="22"/>
          <w:lang w:eastAsia="ja-JP"/>
        </w:rPr>
        <w:t>RAN1#111 meeting</w:t>
      </w:r>
      <w:r w:rsidR="00BB5845">
        <w:rPr>
          <w:sz w:val="22"/>
          <w:szCs w:val="22"/>
          <w:lang w:eastAsia="ja-JP"/>
        </w:rPr>
        <w:t>, the following agreements were made.</w:t>
      </w:r>
    </w:p>
    <w:tbl>
      <w:tblPr>
        <w:tblStyle w:val="TableGrid10"/>
        <w:tblW w:w="10060" w:type="dxa"/>
        <w:tblLook w:val="04A0" w:firstRow="1" w:lastRow="0" w:firstColumn="1" w:lastColumn="0" w:noHBand="0" w:noVBand="1"/>
      </w:tblPr>
      <w:tblGrid>
        <w:gridCol w:w="10060"/>
      </w:tblGrid>
      <w:tr w:rsidR="004309CC" w:rsidRPr="001514EE" w14:paraId="3A865030" w14:textId="77777777" w:rsidTr="00F373BE">
        <w:tc>
          <w:tcPr>
            <w:tcW w:w="10060" w:type="dxa"/>
          </w:tcPr>
          <w:p w14:paraId="042221F3" w14:textId="77777777" w:rsidR="004309CC" w:rsidRPr="00235F22" w:rsidRDefault="004309CC" w:rsidP="004309CC">
            <w:pPr>
              <w:rPr>
                <w:rFonts w:cs="Times"/>
                <w:b/>
                <w:bCs/>
                <w:sz w:val="22"/>
                <w:szCs w:val="22"/>
                <w:highlight w:val="green"/>
                <w:lang w:eastAsia="x-none"/>
              </w:rPr>
            </w:pPr>
            <w:r w:rsidRPr="001514EE">
              <w:rPr>
                <w:rFonts w:eastAsiaTheme="minorEastAsia"/>
                <w:sz w:val="22"/>
                <w:szCs w:val="22"/>
                <w:lang w:val="en-US" w:eastAsia="zh-CN"/>
              </w:rPr>
              <w:t xml:space="preserve"> </w:t>
            </w:r>
            <w:proofErr w:type="spellStart"/>
            <w:r w:rsidRPr="00235F22">
              <w:rPr>
                <w:rFonts w:cs="Times"/>
                <w:b/>
                <w:bCs/>
                <w:sz w:val="22"/>
                <w:szCs w:val="22"/>
                <w:highlight w:val="green"/>
                <w:lang w:eastAsia="x-none"/>
              </w:rPr>
              <w:t>Agreement</w:t>
            </w:r>
            <w:proofErr w:type="spellEnd"/>
          </w:p>
          <w:p w14:paraId="2C7D14C3" w14:textId="77777777" w:rsidR="004309CC" w:rsidRPr="00235F22" w:rsidRDefault="004309CC" w:rsidP="004309CC">
            <w:pPr>
              <w:pStyle w:val="ListParagraph"/>
              <w:numPr>
                <w:ilvl w:val="0"/>
                <w:numId w:val="28"/>
              </w:numPr>
              <w:ind w:firstLineChars="0"/>
              <w:rPr>
                <w:rFonts w:cs="Times"/>
                <w:sz w:val="22"/>
                <w:szCs w:val="22"/>
              </w:rPr>
            </w:pPr>
            <w:r w:rsidRPr="00235F22">
              <w:rPr>
                <w:rFonts w:cs="Times"/>
                <w:sz w:val="22"/>
                <w:szCs w:val="22"/>
              </w:rPr>
              <w:t>Study generation and link performance of multi-carrier (MC)-ASK (including OOK) waveform</w:t>
            </w:r>
          </w:p>
          <w:p w14:paraId="55923A21" w14:textId="77777777" w:rsidR="004309CC" w:rsidRPr="00235F22" w:rsidRDefault="004309CC" w:rsidP="004309CC">
            <w:pPr>
              <w:pStyle w:val="ListParagraph"/>
              <w:numPr>
                <w:ilvl w:val="1"/>
                <w:numId w:val="28"/>
              </w:numPr>
              <w:ind w:firstLineChars="0"/>
              <w:rPr>
                <w:rFonts w:cs="Times"/>
                <w:sz w:val="22"/>
                <w:szCs w:val="22"/>
              </w:rPr>
            </w:pPr>
            <w:r w:rsidRPr="00235F22">
              <w:rPr>
                <w:rFonts w:cs="Times"/>
                <w:sz w:val="22"/>
                <w:szCs w:val="22"/>
              </w:rPr>
              <w:t xml:space="preserve">study techniques to generate waveform by modulating sub-carriers of CP-OFDM symbol, consider up to M bits transmitted per OFDM symbol, where M is FFS. </w:t>
            </w:r>
          </w:p>
          <w:p w14:paraId="65CCF427" w14:textId="77777777" w:rsidR="004309CC" w:rsidRPr="00235F22" w:rsidRDefault="004309CC" w:rsidP="004309CC">
            <w:pPr>
              <w:pStyle w:val="ListParagraph"/>
              <w:numPr>
                <w:ilvl w:val="2"/>
                <w:numId w:val="28"/>
              </w:numPr>
              <w:ind w:firstLineChars="0"/>
              <w:rPr>
                <w:rFonts w:cs="Times"/>
                <w:color w:val="7030A0"/>
                <w:sz w:val="22"/>
                <w:szCs w:val="22"/>
              </w:rPr>
            </w:pPr>
            <w:r w:rsidRPr="00235F22">
              <w:rPr>
                <w:rFonts w:cs="Times"/>
                <w:color w:val="7030A0"/>
                <w:sz w:val="22"/>
                <w:szCs w:val="22"/>
              </w:rPr>
              <w:t xml:space="preserve">Note that above does not preclude DFT-S-OFDMA </w:t>
            </w:r>
          </w:p>
          <w:p w14:paraId="02BF7927" w14:textId="77777777" w:rsidR="004309CC" w:rsidRPr="00235F22" w:rsidRDefault="004309CC" w:rsidP="004309CC">
            <w:pPr>
              <w:pStyle w:val="ListParagraph"/>
              <w:numPr>
                <w:ilvl w:val="0"/>
                <w:numId w:val="28"/>
              </w:numPr>
              <w:ind w:firstLineChars="0"/>
              <w:rPr>
                <w:rFonts w:cs="Times"/>
                <w:sz w:val="22"/>
                <w:szCs w:val="22"/>
              </w:rPr>
            </w:pPr>
            <w:r w:rsidRPr="00235F22">
              <w:rPr>
                <w:rFonts w:cs="Times"/>
                <w:sz w:val="22"/>
                <w:szCs w:val="22"/>
              </w:rPr>
              <w:t>Study generation and link performance of multi-carrier (MC)-FSK waveforms</w:t>
            </w:r>
          </w:p>
          <w:p w14:paraId="06977FC0" w14:textId="77777777" w:rsidR="004309CC" w:rsidRPr="00235F22" w:rsidRDefault="004309CC" w:rsidP="004309CC">
            <w:pPr>
              <w:pStyle w:val="ListParagraph"/>
              <w:numPr>
                <w:ilvl w:val="1"/>
                <w:numId w:val="28"/>
              </w:numPr>
              <w:ind w:firstLineChars="0"/>
              <w:rPr>
                <w:rFonts w:cs="Times"/>
                <w:sz w:val="22"/>
                <w:szCs w:val="22"/>
              </w:rPr>
            </w:pPr>
            <w:r w:rsidRPr="00235F22">
              <w:rPr>
                <w:rFonts w:cs="Times"/>
                <w:sz w:val="22"/>
                <w:szCs w:val="22"/>
              </w:rPr>
              <w:t>study techniques to generate waveform by modulating sub-carriers of CP-OFDM symbol</w:t>
            </w:r>
            <w:r w:rsidRPr="00235F22">
              <w:rPr>
                <w:rFonts w:cs="Times"/>
                <w:color w:val="7030A0"/>
                <w:sz w:val="22"/>
                <w:szCs w:val="22"/>
              </w:rPr>
              <w:t xml:space="preserve"> </w:t>
            </w:r>
            <w:proofErr w:type="spellStart"/>
            <w:r w:rsidRPr="00235F22">
              <w:rPr>
                <w:rFonts w:cs="Times"/>
                <w:sz w:val="22"/>
                <w:szCs w:val="22"/>
              </w:rPr>
              <w:t>symbol</w:t>
            </w:r>
            <w:proofErr w:type="spellEnd"/>
            <w:r w:rsidRPr="00235F22">
              <w:rPr>
                <w:rFonts w:cs="Times"/>
                <w:sz w:val="22"/>
                <w:szCs w:val="22"/>
              </w:rPr>
              <w:t>, consider up to M bits transmitted per OFDM symbol, where M is FFS.</w:t>
            </w:r>
          </w:p>
          <w:p w14:paraId="7D0C8D2A" w14:textId="77777777" w:rsidR="004309CC" w:rsidRPr="00235F22" w:rsidRDefault="004309CC" w:rsidP="004309CC">
            <w:pPr>
              <w:pStyle w:val="ListParagraph"/>
              <w:numPr>
                <w:ilvl w:val="0"/>
                <w:numId w:val="28"/>
              </w:numPr>
              <w:ind w:firstLineChars="0"/>
              <w:rPr>
                <w:rFonts w:cs="Times"/>
                <w:sz w:val="22"/>
                <w:szCs w:val="22"/>
              </w:rPr>
            </w:pPr>
            <w:r w:rsidRPr="00235F22">
              <w:rPr>
                <w:rFonts w:cs="Times"/>
                <w:sz w:val="22"/>
                <w:szCs w:val="22"/>
              </w:rPr>
              <w:t xml:space="preserve">Study link performance of OFDMA-based </w:t>
            </w:r>
            <w:r w:rsidRPr="00235F22">
              <w:rPr>
                <w:rFonts w:cs="Times"/>
                <w:color w:val="7030A0"/>
                <w:sz w:val="22"/>
                <w:szCs w:val="22"/>
              </w:rPr>
              <w:t>signals/channels</w:t>
            </w:r>
            <w:r w:rsidRPr="00235F22">
              <w:rPr>
                <w:rFonts w:cs="Times"/>
                <w:sz w:val="22"/>
                <w:szCs w:val="22"/>
              </w:rPr>
              <w:t xml:space="preserve"> considering at least the existing signal/channel structure (e.g. CSI-RS, SSS)</w:t>
            </w:r>
          </w:p>
          <w:p w14:paraId="65907FBA" w14:textId="77777777" w:rsidR="004309CC" w:rsidRPr="00235F22" w:rsidRDefault="004309CC" w:rsidP="004309CC">
            <w:pPr>
              <w:pStyle w:val="ListParagraph"/>
              <w:numPr>
                <w:ilvl w:val="1"/>
                <w:numId w:val="28"/>
              </w:numPr>
              <w:ind w:firstLineChars="0"/>
              <w:rPr>
                <w:rFonts w:cs="Times"/>
                <w:sz w:val="22"/>
                <w:szCs w:val="22"/>
              </w:rPr>
            </w:pPr>
            <w:r w:rsidRPr="00235F22">
              <w:rPr>
                <w:rFonts w:cs="Times"/>
                <w:sz w:val="22"/>
                <w:szCs w:val="22"/>
              </w:rPr>
              <w:t>Other signal/channel structures are not precluded</w:t>
            </w:r>
          </w:p>
          <w:p w14:paraId="37097AF7" w14:textId="27E44F06" w:rsidR="004309CC" w:rsidRPr="001E61F5" w:rsidRDefault="004309CC">
            <w:pPr>
              <w:pStyle w:val="ListParagraph"/>
              <w:numPr>
                <w:ilvl w:val="0"/>
                <w:numId w:val="28"/>
              </w:numPr>
              <w:ind w:firstLineChars="0"/>
              <w:rPr>
                <w:rFonts w:cs="Times"/>
                <w:sz w:val="22"/>
                <w:szCs w:val="22"/>
                <w:lang w:val="en-US" w:eastAsia="x-none"/>
              </w:rPr>
            </w:pPr>
            <w:r w:rsidRPr="001E61F5">
              <w:rPr>
                <w:rFonts w:cs="Times"/>
                <w:sz w:val="22"/>
                <w:szCs w:val="22"/>
              </w:rPr>
              <w:t>For next meeting, companies to provide input on aspects to consider that might impact link performance</w:t>
            </w:r>
          </w:p>
          <w:p w14:paraId="75C45FD0" w14:textId="77777777" w:rsidR="001E61F5" w:rsidRDefault="001E61F5" w:rsidP="001E61F5">
            <w:pPr>
              <w:rPr>
                <w:rFonts w:cs="Times"/>
                <w:sz w:val="22"/>
                <w:szCs w:val="22"/>
                <w:lang w:val="en-US" w:eastAsia="x-none"/>
              </w:rPr>
            </w:pPr>
          </w:p>
          <w:p w14:paraId="3DB8D2F7" w14:textId="77777777" w:rsidR="00D11D73" w:rsidRPr="001E61F5" w:rsidRDefault="00D11D73" w:rsidP="001E61F5">
            <w:pPr>
              <w:rPr>
                <w:rFonts w:cs="Times"/>
                <w:sz w:val="22"/>
                <w:szCs w:val="22"/>
                <w:lang w:val="en-US" w:eastAsia="x-none"/>
              </w:rPr>
            </w:pPr>
          </w:p>
          <w:p w14:paraId="01BF272F" w14:textId="77777777" w:rsidR="004309CC" w:rsidRPr="004309CC" w:rsidRDefault="004309CC" w:rsidP="004309CC">
            <w:pPr>
              <w:rPr>
                <w:rFonts w:cs="Times"/>
                <w:b/>
                <w:bCs/>
                <w:highlight w:val="green"/>
                <w:lang w:val="en-US" w:eastAsia="x-none"/>
              </w:rPr>
            </w:pPr>
            <w:r w:rsidRPr="004309CC">
              <w:rPr>
                <w:rFonts w:cs="Times"/>
                <w:b/>
                <w:bCs/>
                <w:highlight w:val="green"/>
                <w:lang w:val="en-US" w:eastAsia="x-none"/>
              </w:rPr>
              <w:t>Agreement</w:t>
            </w:r>
          </w:p>
          <w:p w14:paraId="1D4ED433" w14:textId="77777777" w:rsidR="004309CC" w:rsidRPr="00235F22" w:rsidRDefault="004309CC" w:rsidP="004309CC">
            <w:pPr>
              <w:rPr>
                <w:rFonts w:cs="Times"/>
                <w:sz w:val="22"/>
                <w:szCs w:val="22"/>
                <w:lang w:val="en-US"/>
              </w:rPr>
            </w:pPr>
            <w:proofErr w:type="gramStart"/>
            <w:r w:rsidRPr="00235F22">
              <w:rPr>
                <w:rFonts w:cs="Times"/>
                <w:sz w:val="22"/>
                <w:szCs w:val="22"/>
                <w:lang w:val="en-US"/>
              </w:rPr>
              <w:lastRenderedPageBreak/>
              <w:t>For the purpose of</w:t>
            </w:r>
            <w:proofErr w:type="gramEnd"/>
            <w:r w:rsidRPr="00235F22">
              <w:rPr>
                <w:rFonts w:cs="Times"/>
                <w:sz w:val="22"/>
                <w:szCs w:val="22"/>
                <w:lang w:val="en-US"/>
              </w:rPr>
              <w:t xml:space="preserve"> study, the BW of one LP-WUS is </w:t>
            </w:r>
            <w:r w:rsidRPr="00235F22">
              <w:rPr>
                <w:rFonts w:eastAsia="SimSun" w:cs="Times"/>
                <w:sz w:val="22"/>
                <w:szCs w:val="22"/>
                <w:lang w:val="en-US"/>
              </w:rPr>
              <w:t>not greater than X (FFS X is 5 or 20) MHz for FR1</w:t>
            </w:r>
            <w:r w:rsidRPr="00235F22">
              <w:rPr>
                <w:rFonts w:cs="Times"/>
                <w:sz w:val="22"/>
                <w:szCs w:val="22"/>
                <w:lang w:val="en-US"/>
              </w:rPr>
              <w:t xml:space="preserve">, study further </w:t>
            </w:r>
          </w:p>
          <w:p w14:paraId="742F5CC0" w14:textId="77777777" w:rsidR="004309CC" w:rsidRPr="00235F22" w:rsidRDefault="004309CC" w:rsidP="004309CC">
            <w:pPr>
              <w:pStyle w:val="ListParagraph"/>
              <w:numPr>
                <w:ilvl w:val="0"/>
                <w:numId w:val="29"/>
              </w:numPr>
              <w:ind w:firstLineChars="0"/>
              <w:rPr>
                <w:rFonts w:cs="Times"/>
                <w:sz w:val="22"/>
                <w:szCs w:val="22"/>
              </w:rPr>
            </w:pPr>
            <w:r w:rsidRPr="00235F22">
              <w:rPr>
                <w:rFonts w:cs="Times"/>
                <w:sz w:val="22"/>
                <w:szCs w:val="22"/>
              </w:rPr>
              <w:t>whether BW of LP-WUS is configurable (implicitly or explicitly)</w:t>
            </w:r>
          </w:p>
          <w:p w14:paraId="580639BE" w14:textId="77777777" w:rsidR="004309CC" w:rsidRPr="00235F22" w:rsidRDefault="004309CC" w:rsidP="004309CC">
            <w:pPr>
              <w:pStyle w:val="ListParagraph"/>
              <w:numPr>
                <w:ilvl w:val="0"/>
                <w:numId w:val="29"/>
              </w:numPr>
              <w:ind w:firstLineChars="0"/>
              <w:rPr>
                <w:rFonts w:cs="Times"/>
                <w:sz w:val="22"/>
                <w:szCs w:val="22"/>
              </w:rPr>
            </w:pPr>
            <w:r w:rsidRPr="00235F22">
              <w:rPr>
                <w:rFonts w:cs="Times"/>
                <w:sz w:val="22"/>
                <w:szCs w:val="22"/>
              </w:rPr>
              <w:t xml:space="preserve">size of guard band [FFS: within or outside of BW X], if any </w:t>
            </w:r>
          </w:p>
          <w:p w14:paraId="01E221F1" w14:textId="77777777" w:rsidR="004309CC" w:rsidRPr="00235F22" w:rsidRDefault="004309CC" w:rsidP="004309CC">
            <w:pPr>
              <w:pStyle w:val="ListParagraph"/>
              <w:numPr>
                <w:ilvl w:val="0"/>
                <w:numId w:val="29"/>
              </w:numPr>
              <w:ind w:firstLineChars="0"/>
              <w:rPr>
                <w:rFonts w:cs="Times"/>
                <w:sz w:val="22"/>
                <w:szCs w:val="22"/>
              </w:rPr>
            </w:pPr>
            <w:r w:rsidRPr="00235F22">
              <w:rPr>
                <w:rFonts w:cs="Times"/>
                <w:sz w:val="22"/>
                <w:szCs w:val="22"/>
              </w:rPr>
              <w:t>whether there is different X for Idle, Connected, Inactive modes</w:t>
            </w:r>
          </w:p>
          <w:p w14:paraId="5B3CCDF3" w14:textId="77777777" w:rsidR="004309CC" w:rsidRPr="00235F22" w:rsidRDefault="004309CC" w:rsidP="004309CC">
            <w:pPr>
              <w:rPr>
                <w:sz w:val="22"/>
                <w:szCs w:val="22"/>
                <w:lang w:val="en-US" w:eastAsia="x-none"/>
              </w:rPr>
            </w:pPr>
            <w:r w:rsidRPr="00235F22">
              <w:rPr>
                <w:sz w:val="22"/>
                <w:szCs w:val="22"/>
                <w:lang w:val="en-US" w:eastAsia="x-none"/>
              </w:rPr>
              <w:t>FFS: Whether FR2 is included in the scope of LP-WUS SI</w:t>
            </w:r>
          </w:p>
          <w:p w14:paraId="46B5D459" w14:textId="77777777" w:rsidR="004309CC" w:rsidRPr="00235F22" w:rsidRDefault="004309CC" w:rsidP="004309CC">
            <w:pPr>
              <w:rPr>
                <w:sz w:val="22"/>
                <w:szCs w:val="22"/>
                <w:lang w:val="en-US" w:eastAsia="x-none"/>
              </w:rPr>
            </w:pPr>
          </w:p>
          <w:p w14:paraId="48A0287B" w14:textId="77777777" w:rsidR="004309CC" w:rsidRPr="00235F22" w:rsidRDefault="004309CC" w:rsidP="004309CC">
            <w:pPr>
              <w:rPr>
                <w:rFonts w:cs="Times"/>
                <w:b/>
                <w:bCs/>
                <w:sz w:val="22"/>
                <w:szCs w:val="22"/>
                <w:highlight w:val="green"/>
                <w:lang w:val="en-US" w:eastAsia="x-none"/>
              </w:rPr>
            </w:pPr>
            <w:r w:rsidRPr="00235F22">
              <w:rPr>
                <w:rFonts w:cs="Times"/>
                <w:b/>
                <w:bCs/>
                <w:sz w:val="22"/>
                <w:szCs w:val="22"/>
                <w:highlight w:val="green"/>
                <w:lang w:val="en-US" w:eastAsia="x-none"/>
              </w:rPr>
              <w:t>Agreement</w:t>
            </w:r>
          </w:p>
          <w:p w14:paraId="433DE1D5" w14:textId="77777777" w:rsidR="004309CC" w:rsidRPr="00235F22" w:rsidRDefault="004309CC" w:rsidP="004309CC">
            <w:pPr>
              <w:rPr>
                <w:rFonts w:cs="Times"/>
                <w:sz w:val="22"/>
                <w:szCs w:val="22"/>
                <w:lang w:val="en-US"/>
              </w:rPr>
            </w:pPr>
            <w:r w:rsidRPr="00235F22">
              <w:rPr>
                <w:rFonts w:cs="Times"/>
                <w:sz w:val="22"/>
                <w:szCs w:val="22"/>
                <w:lang w:val="en-US"/>
              </w:rPr>
              <w:t>For a UE support LP-WUR</w:t>
            </w:r>
            <w:r w:rsidRPr="00235F22">
              <w:rPr>
                <w:rFonts w:eastAsia="Malgun Gothic" w:cs="Times"/>
                <w:sz w:val="22"/>
                <w:szCs w:val="22"/>
                <w:lang w:val="en-US"/>
              </w:rPr>
              <w:t xml:space="preserve"> in IDLE/INACTIVE mode, </w:t>
            </w:r>
          </w:p>
          <w:p w14:paraId="380D787A" w14:textId="77777777" w:rsidR="004309CC" w:rsidRPr="00235F22" w:rsidRDefault="004309CC" w:rsidP="004309CC">
            <w:pPr>
              <w:pStyle w:val="ListParagraph"/>
              <w:numPr>
                <w:ilvl w:val="0"/>
                <w:numId w:val="30"/>
              </w:numPr>
              <w:ind w:firstLineChars="0"/>
              <w:rPr>
                <w:rFonts w:cs="Times"/>
                <w:sz w:val="22"/>
                <w:szCs w:val="22"/>
              </w:rPr>
            </w:pPr>
            <w:r w:rsidRPr="00235F22">
              <w:rPr>
                <w:rFonts w:cs="Times"/>
                <w:sz w:val="22"/>
                <w:szCs w:val="22"/>
              </w:rPr>
              <w:t xml:space="preserve">Study how to reduce UE power consumption due to existing RRM measurement requirements at least for mobility support, </w:t>
            </w:r>
          </w:p>
          <w:p w14:paraId="77D3C0D3" w14:textId="77777777" w:rsidR="004309CC" w:rsidRPr="00235F22" w:rsidRDefault="004309CC" w:rsidP="004309CC">
            <w:pPr>
              <w:pStyle w:val="ListParagraph"/>
              <w:numPr>
                <w:ilvl w:val="1"/>
                <w:numId w:val="30"/>
              </w:numPr>
              <w:ind w:firstLineChars="0"/>
              <w:rPr>
                <w:rFonts w:cs="Times"/>
                <w:sz w:val="22"/>
                <w:szCs w:val="22"/>
              </w:rPr>
            </w:pPr>
            <w:r w:rsidRPr="00235F22">
              <w:rPr>
                <w:rFonts w:cs="Times"/>
                <w:sz w:val="22"/>
                <w:szCs w:val="22"/>
              </w:rPr>
              <w:t>study feasibility of RRM measurements performed by LP-WUR, at least for serving/camping cell, based on signals detected by LP-WUR</w:t>
            </w:r>
          </w:p>
          <w:p w14:paraId="11995D0F" w14:textId="77777777" w:rsidR="004309CC" w:rsidRPr="00235F22" w:rsidRDefault="004309CC" w:rsidP="004309CC">
            <w:pPr>
              <w:pStyle w:val="ListParagraph"/>
              <w:numPr>
                <w:ilvl w:val="2"/>
                <w:numId w:val="30"/>
              </w:numPr>
              <w:ind w:firstLineChars="0"/>
              <w:rPr>
                <w:rFonts w:cs="Times"/>
                <w:sz w:val="22"/>
                <w:szCs w:val="22"/>
              </w:rPr>
            </w:pPr>
            <w:r w:rsidRPr="00235F22">
              <w:rPr>
                <w:rFonts w:cs="Times"/>
                <w:sz w:val="22"/>
                <w:szCs w:val="22"/>
              </w:rPr>
              <w:t>FFS: measurement metric</w:t>
            </w:r>
          </w:p>
          <w:p w14:paraId="4393CC69" w14:textId="77777777" w:rsidR="004309CC" w:rsidRPr="00235F22" w:rsidRDefault="004309CC" w:rsidP="004309CC">
            <w:pPr>
              <w:pStyle w:val="ListParagraph"/>
              <w:numPr>
                <w:ilvl w:val="2"/>
                <w:numId w:val="30"/>
              </w:numPr>
              <w:ind w:firstLineChars="0"/>
              <w:rPr>
                <w:rFonts w:cs="Times"/>
                <w:sz w:val="22"/>
                <w:szCs w:val="22"/>
              </w:rPr>
            </w:pPr>
            <w:r w:rsidRPr="00235F22">
              <w:rPr>
                <w:rFonts w:cs="Times"/>
                <w:sz w:val="22"/>
                <w:szCs w:val="22"/>
              </w:rPr>
              <w:t xml:space="preserve">FFS: whether and how to identify cell/ tracking area </w:t>
            </w:r>
          </w:p>
          <w:p w14:paraId="1815A852" w14:textId="77777777" w:rsidR="004309CC" w:rsidRPr="00235F22" w:rsidRDefault="004309CC" w:rsidP="004309CC">
            <w:pPr>
              <w:pStyle w:val="ListParagraph"/>
              <w:numPr>
                <w:ilvl w:val="2"/>
                <w:numId w:val="30"/>
              </w:numPr>
              <w:ind w:firstLineChars="0"/>
              <w:rPr>
                <w:rFonts w:cs="Times"/>
                <w:sz w:val="22"/>
                <w:szCs w:val="22"/>
              </w:rPr>
            </w:pPr>
            <w:r w:rsidRPr="00235F22">
              <w:rPr>
                <w:rFonts w:cs="Times"/>
                <w:sz w:val="22"/>
                <w:szCs w:val="22"/>
              </w:rPr>
              <w:t>FFS: need for neighbouring cells</w:t>
            </w:r>
          </w:p>
          <w:p w14:paraId="616EB8B5" w14:textId="77777777" w:rsidR="004309CC" w:rsidRPr="00235F22" w:rsidRDefault="004309CC" w:rsidP="004309CC">
            <w:pPr>
              <w:pStyle w:val="ListParagraph"/>
              <w:numPr>
                <w:ilvl w:val="2"/>
                <w:numId w:val="30"/>
              </w:numPr>
              <w:ind w:firstLineChars="0"/>
              <w:rPr>
                <w:rFonts w:cs="Times"/>
                <w:sz w:val="22"/>
                <w:szCs w:val="22"/>
              </w:rPr>
            </w:pPr>
            <w:r w:rsidRPr="00235F22">
              <w:rPr>
                <w:rFonts w:cs="Times"/>
                <w:sz w:val="22"/>
                <w:szCs w:val="22"/>
              </w:rPr>
              <w:t>FFS: need for relaxation of existing RRM measurement requirements (for UE)</w:t>
            </w:r>
          </w:p>
          <w:p w14:paraId="3EC8DAFF" w14:textId="6F1DB326" w:rsidR="00235F22" w:rsidRPr="004309CC" w:rsidRDefault="00235F22" w:rsidP="00235F22">
            <w:pPr>
              <w:pStyle w:val="ListParagraph"/>
              <w:ind w:left="2160" w:firstLineChars="0" w:firstLine="0"/>
              <w:rPr>
                <w:rFonts w:cs="Times"/>
                <w:szCs w:val="20"/>
              </w:rPr>
            </w:pPr>
          </w:p>
        </w:tc>
      </w:tr>
    </w:tbl>
    <w:p w14:paraId="117166AB" w14:textId="77777777" w:rsidR="00A375ED" w:rsidRDefault="00A375ED" w:rsidP="00D40E0C">
      <w:pPr>
        <w:spacing w:afterLines="50" w:after="156"/>
        <w:jc w:val="both"/>
        <w:rPr>
          <w:sz w:val="22"/>
          <w:szCs w:val="22"/>
          <w:lang w:val="x-none" w:eastAsia="ja-JP"/>
        </w:rPr>
      </w:pPr>
    </w:p>
    <w:p w14:paraId="1BC3D5B1" w14:textId="27BED789" w:rsidR="00A375ED" w:rsidRDefault="00A375ED" w:rsidP="00D40E0C">
      <w:pPr>
        <w:spacing w:afterLines="50" w:after="156"/>
        <w:jc w:val="both"/>
        <w:rPr>
          <w:sz w:val="22"/>
          <w:szCs w:val="22"/>
          <w:lang w:val="en-US" w:eastAsia="ja-JP"/>
        </w:rPr>
      </w:pPr>
      <w:r w:rsidRPr="0011565C">
        <w:rPr>
          <w:sz w:val="22"/>
          <w:szCs w:val="22"/>
          <w:lang w:val="en-US" w:eastAsia="ja-JP"/>
        </w:rPr>
        <w:t>In RAN</w:t>
      </w:r>
      <w:r w:rsidR="0011565C" w:rsidRPr="0011565C">
        <w:rPr>
          <w:sz w:val="22"/>
          <w:szCs w:val="22"/>
          <w:lang w:val="en-US" w:eastAsia="ja-JP"/>
        </w:rPr>
        <w:t>#112 meeting, the f</w:t>
      </w:r>
      <w:r w:rsidR="0011565C">
        <w:rPr>
          <w:sz w:val="22"/>
          <w:szCs w:val="22"/>
          <w:lang w:val="en-US" w:eastAsia="ja-JP"/>
        </w:rPr>
        <w:t>ollowing agreements were made.</w:t>
      </w:r>
    </w:p>
    <w:tbl>
      <w:tblPr>
        <w:tblStyle w:val="TableGrid10"/>
        <w:tblW w:w="10060" w:type="dxa"/>
        <w:tblLook w:val="04A0" w:firstRow="1" w:lastRow="0" w:firstColumn="1" w:lastColumn="0" w:noHBand="0" w:noVBand="1"/>
      </w:tblPr>
      <w:tblGrid>
        <w:gridCol w:w="10060"/>
      </w:tblGrid>
      <w:tr w:rsidR="0011565C" w:rsidRPr="001514EE" w14:paraId="651E7A61" w14:textId="77777777">
        <w:tc>
          <w:tcPr>
            <w:tcW w:w="10060" w:type="dxa"/>
          </w:tcPr>
          <w:p w14:paraId="3AEA4992" w14:textId="77777777" w:rsidR="005A739F" w:rsidRPr="001E61F5" w:rsidRDefault="005A739F" w:rsidP="005A739F">
            <w:pPr>
              <w:rPr>
                <w:rFonts w:cs="Times"/>
                <w:b/>
                <w:bCs/>
                <w:color w:val="000000"/>
                <w:sz w:val="22"/>
                <w:szCs w:val="22"/>
                <w:highlight w:val="green"/>
                <w:lang w:val="en-US"/>
              </w:rPr>
            </w:pPr>
            <w:r w:rsidRPr="001E61F5">
              <w:rPr>
                <w:rFonts w:cs="Times"/>
                <w:b/>
                <w:bCs/>
                <w:color w:val="000000"/>
                <w:sz w:val="22"/>
                <w:szCs w:val="22"/>
                <w:highlight w:val="green"/>
                <w:lang w:val="en-US"/>
              </w:rPr>
              <w:t>Agreement</w:t>
            </w:r>
          </w:p>
          <w:p w14:paraId="49153517" w14:textId="77777777" w:rsidR="005A739F" w:rsidRPr="001E61F5" w:rsidRDefault="005A739F" w:rsidP="005A739F">
            <w:pPr>
              <w:rPr>
                <w:rFonts w:cs="Times"/>
                <w:sz w:val="22"/>
                <w:szCs w:val="22"/>
                <w:lang w:val="en-US"/>
              </w:rPr>
            </w:pPr>
            <w:r w:rsidRPr="001E61F5">
              <w:rPr>
                <w:rFonts w:cs="Times"/>
                <w:sz w:val="22"/>
                <w:szCs w:val="22"/>
                <w:lang w:val="en-US"/>
              </w:rPr>
              <w:t xml:space="preserve">For MC-ASK waveform generation, where K is size of </w:t>
            </w:r>
            <w:proofErr w:type="spellStart"/>
            <w:r w:rsidRPr="001E61F5">
              <w:rPr>
                <w:rFonts w:cs="Times"/>
                <w:sz w:val="22"/>
                <w:szCs w:val="22"/>
                <w:lang w:val="en-US"/>
              </w:rPr>
              <w:t>iFFT</w:t>
            </w:r>
            <w:proofErr w:type="spellEnd"/>
            <w:r w:rsidRPr="001E61F5">
              <w:rPr>
                <w:rFonts w:cs="Times"/>
                <w:sz w:val="22"/>
                <w:szCs w:val="22"/>
                <w:lang w:val="en-US"/>
              </w:rPr>
              <w:t xml:space="preserve"> of CP-OFDMA, N is number of SCs used by LP-WUS including potential guard-bands, study further </w:t>
            </w:r>
          </w:p>
          <w:p w14:paraId="4DA27F08" w14:textId="77777777" w:rsidR="005A739F" w:rsidRPr="001E61F5" w:rsidRDefault="005A739F" w:rsidP="005A739F">
            <w:pPr>
              <w:pStyle w:val="ListParagraph"/>
              <w:numPr>
                <w:ilvl w:val="0"/>
                <w:numId w:val="35"/>
              </w:numPr>
              <w:ind w:firstLineChars="0"/>
              <w:rPr>
                <w:rFonts w:cs="Times"/>
                <w:sz w:val="22"/>
                <w:szCs w:val="22"/>
              </w:rPr>
            </w:pPr>
            <w:r w:rsidRPr="001E61F5">
              <w:rPr>
                <w:rFonts w:cs="Times"/>
                <w:sz w:val="22"/>
                <w:szCs w:val="22"/>
              </w:rPr>
              <w:t xml:space="preserve">Option OOK-1: Single-bit in 1 OFDM symbol, SCs of LP-WUS are </w:t>
            </w:r>
          </w:p>
          <w:p w14:paraId="6DF04147"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OOK=1 means all SCs are modulated</w:t>
            </w:r>
          </w:p>
          <w:p w14:paraId="350525CC"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OOK=0 means all SCs are zero power (from base-band point of view)</w:t>
            </w:r>
          </w:p>
          <w:p w14:paraId="2187D742" w14:textId="77777777" w:rsidR="005A739F" w:rsidRPr="001E61F5" w:rsidRDefault="005A739F" w:rsidP="005A739F">
            <w:pPr>
              <w:rPr>
                <w:rFonts w:cs="Times"/>
                <w:sz w:val="22"/>
                <w:szCs w:val="22"/>
                <w:lang w:val="en-US"/>
              </w:rPr>
            </w:pPr>
          </w:p>
          <w:p w14:paraId="7359B1C6" w14:textId="07C82193" w:rsidR="005A739F" w:rsidRPr="001E61F5" w:rsidRDefault="005A739F" w:rsidP="005A739F">
            <w:pPr>
              <w:jc w:val="center"/>
              <w:rPr>
                <w:rFonts w:cs="Times"/>
                <w:sz w:val="22"/>
                <w:szCs w:val="22"/>
                <w:lang w:val="fi-FI"/>
              </w:rPr>
            </w:pPr>
            <w:r w:rsidRPr="001E61F5">
              <w:rPr>
                <w:rFonts w:cs="Times"/>
                <w:noProof/>
                <w:sz w:val="22"/>
                <w:szCs w:val="22"/>
              </w:rPr>
              <w:drawing>
                <wp:inline distT="0" distB="0" distL="0" distR="0" wp14:anchorId="3B4757AF" wp14:editId="1B2223E7">
                  <wp:extent cx="1999615" cy="832485"/>
                  <wp:effectExtent l="0" t="0" r="635"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9615" cy="832485"/>
                          </a:xfrm>
                          <a:prstGeom prst="rect">
                            <a:avLst/>
                          </a:prstGeom>
                          <a:noFill/>
                          <a:ln>
                            <a:noFill/>
                          </a:ln>
                        </pic:spPr>
                      </pic:pic>
                    </a:graphicData>
                  </a:graphic>
                </wp:inline>
              </w:drawing>
            </w:r>
          </w:p>
          <w:p w14:paraId="5305FEFA" w14:textId="77777777" w:rsidR="005A739F" w:rsidRPr="001E61F5" w:rsidRDefault="005A739F" w:rsidP="005A739F">
            <w:pPr>
              <w:rPr>
                <w:rFonts w:cs="Times"/>
                <w:sz w:val="22"/>
                <w:szCs w:val="22"/>
              </w:rPr>
            </w:pPr>
          </w:p>
          <w:p w14:paraId="28139503" w14:textId="77777777" w:rsidR="005A739F" w:rsidRPr="001E61F5" w:rsidRDefault="005A739F" w:rsidP="005A739F">
            <w:pPr>
              <w:pStyle w:val="ListParagraph"/>
              <w:numPr>
                <w:ilvl w:val="0"/>
                <w:numId w:val="36"/>
              </w:numPr>
              <w:ind w:firstLineChars="0"/>
              <w:rPr>
                <w:rFonts w:cs="Times"/>
                <w:sz w:val="22"/>
                <w:szCs w:val="22"/>
              </w:rPr>
            </w:pPr>
            <w:r w:rsidRPr="001E61F5">
              <w:rPr>
                <w:rFonts w:cs="Times"/>
                <w:sz w:val="22"/>
                <w:szCs w:val="22"/>
              </w:rPr>
              <w:t xml:space="preserve">Option OOK-2: Parallel M-bit OOK in frequency domain, </w:t>
            </w:r>
          </w:p>
          <w:p w14:paraId="124865EA"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 xml:space="preserve">N SCs of LP-WUS is further separated into M segments (M=2 in Figure) possibly with guard-bands in-between and/or around </w:t>
            </w:r>
          </w:p>
          <w:p w14:paraId="7E7A82F8"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OOK=1 means all SCs in segment are modulated</w:t>
            </w:r>
          </w:p>
          <w:p w14:paraId="3CFF5071"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OOK=0 means all SCs in segment are zero power (from base-band point of view)</w:t>
            </w:r>
          </w:p>
          <w:p w14:paraId="29BDCBB4"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FFS architecture.</w:t>
            </w:r>
          </w:p>
          <w:p w14:paraId="713C8B42" w14:textId="77777777" w:rsidR="005A739F" w:rsidRPr="001E61F5" w:rsidRDefault="005A739F" w:rsidP="005A739F">
            <w:pPr>
              <w:rPr>
                <w:rFonts w:cs="Times"/>
                <w:sz w:val="22"/>
                <w:szCs w:val="22"/>
              </w:rPr>
            </w:pPr>
          </w:p>
          <w:p w14:paraId="3AB75F22" w14:textId="25FBD1E2" w:rsidR="005A739F" w:rsidRPr="001E61F5" w:rsidRDefault="005A739F" w:rsidP="005A739F">
            <w:pPr>
              <w:jc w:val="center"/>
              <w:rPr>
                <w:rFonts w:cs="Times"/>
                <w:sz w:val="22"/>
                <w:szCs w:val="22"/>
              </w:rPr>
            </w:pPr>
            <w:r w:rsidRPr="001E61F5">
              <w:rPr>
                <w:rFonts w:cs="Times"/>
                <w:noProof/>
                <w:sz w:val="22"/>
                <w:szCs w:val="22"/>
              </w:rPr>
              <w:drawing>
                <wp:inline distT="0" distB="0" distL="0" distR="0" wp14:anchorId="3AFBB682" wp14:editId="6AED2044">
                  <wp:extent cx="2818130" cy="1384935"/>
                  <wp:effectExtent l="0" t="0" r="127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8130" cy="1384935"/>
                          </a:xfrm>
                          <a:prstGeom prst="rect">
                            <a:avLst/>
                          </a:prstGeom>
                          <a:noFill/>
                          <a:ln>
                            <a:noFill/>
                          </a:ln>
                        </pic:spPr>
                      </pic:pic>
                    </a:graphicData>
                  </a:graphic>
                </wp:inline>
              </w:drawing>
            </w:r>
          </w:p>
          <w:p w14:paraId="27C97471" w14:textId="77777777" w:rsidR="005A739F" w:rsidRPr="001E61F5" w:rsidRDefault="005A739F" w:rsidP="005A739F">
            <w:pPr>
              <w:rPr>
                <w:rFonts w:cs="Times"/>
                <w:sz w:val="22"/>
                <w:szCs w:val="22"/>
              </w:rPr>
            </w:pPr>
          </w:p>
          <w:p w14:paraId="7684EBC3" w14:textId="77777777" w:rsidR="005A739F" w:rsidRPr="001E61F5" w:rsidRDefault="005A739F" w:rsidP="005A739F">
            <w:pPr>
              <w:pStyle w:val="ListParagraph"/>
              <w:numPr>
                <w:ilvl w:val="0"/>
                <w:numId w:val="36"/>
              </w:numPr>
              <w:ind w:firstLineChars="0"/>
              <w:rPr>
                <w:rFonts w:cs="Times"/>
                <w:sz w:val="22"/>
                <w:szCs w:val="22"/>
              </w:rPr>
            </w:pPr>
            <w:r w:rsidRPr="001E61F5">
              <w:rPr>
                <w:rFonts w:cs="Times"/>
                <w:sz w:val="22"/>
                <w:szCs w:val="22"/>
              </w:rPr>
              <w:t>Option OOK-3: Multi-tone single-bit OOK</w:t>
            </w:r>
          </w:p>
          <w:p w14:paraId="64559A70"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lastRenderedPageBreak/>
              <w:t>N SCs of LP-WUS is separated into L segments (L=2 on Figure) without guard-bands in-between segment, but possibly around</w:t>
            </w:r>
          </w:p>
          <w:p w14:paraId="4312AB9B"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OOK=1 means 1 sub-carrier (known by UE) of each segment is modulated, rest of SC is zero power (from base-band point of view)</w:t>
            </w:r>
          </w:p>
          <w:p w14:paraId="3E4E28E2"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OOK=0 means all SCs in all segments are zero power (from base-band point of view)</w:t>
            </w:r>
          </w:p>
          <w:p w14:paraId="57833C31" w14:textId="77777777" w:rsidR="005A739F" w:rsidRPr="001E61F5" w:rsidRDefault="005A739F" w:rsidP="005A739F">
            <w:pPr>
              <w:pStyle w:val="ListParagraph"/>
              <w:numPr>
                <w:ilvl w:val="1"/>
                <w:numId w:val="36"/>
              </w:numPr>
              <w:ind w:firstLineChars="0"/>
              <w:rPr>
                <w:rFonts w:cs="Times"/>
                <w:sz w:val="22"/>
                <w:szCs w:val="22"/>
              </w:rPr>
            </w:pPr>
            <w:r w:rsidRPr="001E61F5">
              <w:rPr>
                <w:rFonts w:cs="Times"/>
                <w:sz w:val="22"/>
                <w:szCs w:val="22"/>
              </w:rPr>
              <w:t>FFS architecture</w:t>
            </w:r>
          </w:p>
          <w:p w14:paraId="60A918B0" w14:textId="15BB7676" w:rsidR="005A739F" w:rsidRPr="001E61F5" w:rsidRDefault="005A739F" w:rsidP="005A739F">
            <w:pPr>
              <w:jc w:val="center"/>
              <w:rPr>
                <w:rFonts w:cs="Times"/>
                <w:sz w:val="22"/>
                <w:szCs w:val="22"/>
              </w:rPr>
            </w:pPr>
            <w:r w:rsidRPr="001E61F5">
              <w:rPr>
                <w:rFonts w:cs="Times"/>
                <w:noProof/>
                <w:sz w:val="22"/>
                <w:szCs w:val="22"/>
              </w:rPr>
              <w:drawing>
                <wp:inline distT="0" distB="0" distL="0" distR="0" wp14:anchorId="65955C36" wp14:editId="7D0DCE97">
                  <wp:extent cx="3187065" cy="1569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7065" cy="1569720"/>
                          </a:xfrm>
                          <a:prstGeom prst="rect">
                            <a:avLst/>
                          </a:prstGeom>
                          <a:noFill/>
                          <a:ln>
                            <a:noFill/>
                          </a:ln>
                        </pic:spPr>
                      </pic:pic>
                    </a:graphicData>
                  </a:graphic>
                </wp:inline>
              </w:drawing>
            </w:r>
          </w:p>
          <w:p w14:paraId="5224FF90" w14:textId="77777777" w:rsidR="005A739F" w:rsidRPr="001E61F5" w:rsidRDefault="005A739F" w:rsidP="005A739F">
            <w:pPr>
              <w:pStyle w:val="ListParagraph"/>
              <w:numPr>
                <w:ilvl w:val="0"/>
                <w:numId w:val="36"/>
              </w:numPr>
              <w:ind w:firstLineChars="0"/>
              <w:rPr>
                <w:rFonts w:eastAsia="SimSun" w:cs="Times"/>
                <w:sz w:val="22"/>
                <w:szCs w:val="22"/>
              </w:rPr>
            </w:pPr>
            <w:r w:rsidRPr="001E61F5">
              <w:rPr>
                <w:rFonts w:cs="Times"/>
                <w:sz w:val="22"/>
                <w:szCs w:val="22"/>
              </w:rPr>
              <w:t xml:space="preserve">Option OOK-4: Transform M-bit OOK in time domain </w:t>
            </w:r>
          </w:p>
          <w:p w14:paraId="706D192B" w14:textId="77777777" w:rsidR="005A739F" w:rsidRPr="001E61F5" w:rsidRDefault="005A739F" w:rsidP="005A739F">
            <w:pPr>
              <w:pStyle w:val="ListParagraph"/>
              <w:numPr>
                <w:ilvl w:val="1"/>
                <w:numId w:val="36"/>
              </w:numPr>
              <w:ind w:firstLineChars="0"/>
              <w:rPr>
                <w:rFonts w:eastAsia="SimSun" w:cs="Times"/>
                <w:sz w:val="22"/>
                <w:szCs w:val="22"/>
              </w:rPr>
            </w:pPr>
            <w:r w:rsidRPr="001E61F5">
              <w:rPr>
                <w:rFonts w:eastAsia="SimSun" w:cs="Times"/>
                <w:sz w:val="22"/>
                <w:szCs w:val="22"/>
              </w:rPr>
              <w:t>N SCs of OOK-1 are generated by a transformation (DFT/Least square)</w:t>
            </w:r>
          </w:p>
          <w:p w14:paraId="246B6901" w14:textId="77777777" w:rsidR="005A739F" w:rsidRPr="001E61F5" w:rsidRDefault="005A739F" w:rsidP="005A739F">
            <w:pPr>
              <w:pStyle w:val="ListParagraph"/>
              <w:numPr>
                <w:ilvl w:val="2"/>
                <w:numId w:val="36"/>
              </w:numPr>
              <w:ind w:firstLineChars="0"/>
              <w:rPr>
                <w:rFonts w:eastAsia="SimSun" w:cs="Times"/>
                <w:sz w:val="22"/>
                <w:szCs w:val="22"/>
              </w:rPr>
            </w:pPr>
            <w:r w:rsidRPr="001E61F5">
              <w:rPr>
                <w:rFonts w:eastAsia="SimSun" w:cs="Times"/>
                <w:sz w:val="22"/>
                <w:szCs w:val="22"/>
              </w:rPr>
              <w:t xml:space="preserve">N’ samples are generated from M-bits </w:t>
            </w:r>
          </w:p>
          <w:p w14:paraId="47A811DF" w14:textId="77777777" w:rsidR="005A739F" w:rsidRPr="001E61F5" w:rsidRDefault="005A739F" w:rsidP="005A739F">
            <w:pPr>
              <w:pStyle w:val="ListParagraph"/>
              <w:numPr>
                <w:ilvl w:val="2"/>
                <w:numId w:val="36"/>
              </w:numPr>
              <w:ind w:firstLineChars="0"/>
              <w:rPr>
                <w:rFonts w:eastAsia="SimSun" w:cs="Times"/>
                <w:sz w:val="22"/>
                <w:szCs w:val="22"/>
              </w:rPr>
            </w:pPr>
            <w:r w:rsidRPr="001E61F5">
              <w:rPr>
                <w:rFonts w:eastAsia="SimSun" w:cs="Times"/>
                <w:sz w:val="22"/>
                <w:szCs w:val="22"/>
              </w:rPr>
              <w:t>signal modification may or may NOT be used</w:t>
            </w:r>
          </w:p>
          <w:p w14:paraId="15C26EEE" w14:textId="77777777" w:rsidR="005A739F" w:rsidRPr="001E61F5" w:rsidRDefault="005A739F" w:rsidP="005A739F">
            <w:pPr>
              <w:pStyle w:val="ListParagraph"/>
              <w:numPr>
                <w:ilvl w:val="2"/>
                <w:numId w:val="36"/>
              </w:numPr>
              <w:ind w:firstLineChars="0"/>
              <w:rPr>
                <w:rFonts w:eastAsia="SimSun" w:cs="Times"/>
                <w:sz w:val="22"/>
                <w:szCs w:val="22"/>
              </w:rPr>
            </w:pPr>
            <w:r w:rsidRPr="001E61F5">
              <w:rPr>
                <w:rFonts w:eastAsia="SimSun" w:cs="Times"/>
                <w:sz w:val="22"/>
                <w:szCs w:val="22"/>
              </w:rPr>
              <w:t>truncation or other additional modification may or may NOT be used, if not used, N is the same as N’</w:t>
            </w:r>
          </w:p>
          <w:p w14:paraId="5F266EE9" w14:textId="77777777" w:rsidR="005A739F" w:rsidRPr="001E61F5" w:rsidRDefault="005A739F" w:rsidP="005A739F">
            <w:pPr>
              <w:pStyle w:val="ListParagraph"/>
              <w:numPr>
                <w:ilvl w:val="1"/>
                <w:numId w:val="36"/>
              </w:numPr>
              <w:ind w:firstLineChars="0"/>
              <w:rPr>
                <w:rFonts w:eastAsia="SimSun" w:cs="Times"/>
                <w:sz w:val="22"/>
                <w:szCs w:val="22"/>
              </w:rPr>
            </w:pPr>
            <w:r w:rsidRPr="001E61F5">
              <w:rPr>
                <w:rFonts w:eastAsia="SimSun" w:cs="Times"/>
                <w:sz w:val="22"/>
                <w:szCs w:val="22"/>
              </w:rPr>
              <w:t>N’ can be the same as K</w:t>
            </w:r>
          </w:p>
          <w:p w14:paraId="6079C14D" w14:textId="77777777" w:rsidR="005A739F" w:rsidRPr="001E61F5" w:rsidRDefault="005A739F" w:rsidP="005A739F">
            <w:pPr>
              <w:pStyle w:val="ListParagraph"/>
              <w:ind w:left="1440" w:firstLine="440"/>
              <w:rPr>
                <w:rFonts w:eastAsia="SimSun" w:cs="Times"/>
                <w:sz w:val="22"/>
                <w:szCs w:val="22"/>
              </w:rPr>
            </w:pPr>
          </w:p>
          <w:p w14:paraId="39F98CF3" w14:textId="5A819566" w:rsidR="005A739F" w:rsidRPr="001E61F5" w:rsidRDefault="005A739F" w:rsidP="005A739F">
            <w:pPr>
              <w:pStyle w:val="ListParagraph"/>
              <w:ind w:left="720" w:firstLine="440"/>
              <w:jc w:val="center"/>
              <w:rPr>
                <w:rFonts w:eastAsia="SimSun" w:cs="Times"/>
                <w:sz w:val="22"/>
                <w:szCs w:val="22"/>
              </w:rPr>
            </w:pPr>
            <w:r w:rsidRPr="001E61F5">
              <w:rPr>
                <w:noProof/>
                <w:sz w:val="22"/>
                <w:szCs w:val="22"/>
              </w:rPr>
              <w:drawing>
                <wp:inline distT="0" distB="0" distL="0" distR="0" wp14:anchorId="2DFF6C4B" wp14:editId="7B03C3F5">
                  <wp:extent cx="4967605" cy="131699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7605" cy="1316990"/>
                          </a:xfrm>
                          <a:prstGeom prst="rect">
                            <a:avLst/>
                          </a:prstGeom>
                          <a:noFill/>
                          <a:ln>
                            <a:noFill/>
                          </a:ln>
                        </pic:spPr>
                      </pic:pic>
                    </a:graphicData>
                  </a:graphic>
                </wp:inline>
              </w:drawing>
            </w:r>
          </w:p>
          <w:p w14:paraId="35A12849" w14:textId="77777777" w:rsidR="005A739F" w:rsidRPr="001E61F5" w:rsidRDefault="005A739F" w:rsidP="005A739F">
            <w:pPr>
              <w:pStyle w:val="ListParagraph"/>
              <w:numPr>
                <w:ilvl w:val="0"/>
                <w:numId w:val="36"/>
              </w:numPr>
              <w:ind w:firstLineChars="0"/>
              <w:jc w:val="both"/>
              <w:rPr>
                <w:rFonts w:eastAsia="Malgun Gothic" w:cs="Times"/>
                <w:sz w:val="22"/>
                <w:szCs w:val="22"/>
              </w:rPr>
            </w:pPr>
            <w:r w:rsidRPr="001E61F5">
              <w:rPr>
                <w:rFonts w:eastAsia="SimSun" w:cs="Times"/>
                <w:sz w:val="22"/>
                <w:szCs w:val="22"/>
              </w:rPr>
              <w:t xml:space="preserve">FFS modulated SCs are e.g. QAM symbols, sequences or other signals </w:t>
            </w:r>
          </w:p>
          <w:p w14:paraId="0293427A" w14:textId="77777777" w:rsidR="005A739F" w:rsidRPr="001E61F5" w:rsidRDefault="005A739F" w:rsidP="005A739F">
            <w:pPr>
              <w:pStyle w:val="ListParagraph"/>
              <w:numPr>
                <w:ilvl w:val="1"/>
                <w:numId w:val="36"/>
              </w:numPr>
              <w:ind w:firstLineChars="0"/>
              <w:jc w:val="both"/>
              <w:rPr>
                <w:rFonts w:eastAsia="Malgun Gothic" w:cs="Times"/>
                <w:sz w:val="22"/>
                <w:szCs w:val="22"/>
              </w:rPr>
            </w:pPr>
            <w:r w:rsidRPr="001E61F5">
              <w:rPr>
                <w:rFonts w:eastAsia="SimSun" w:cs="Times"/>
                <w:sz w:val="22"/>
                <w:szCs w:val="22"/>
              </w:rPr>
              <w:t>Companies to report their assumptions</w:t>
            </w:r>
          </w:p>
          <w:p w14:paraId="666A0082" w14:textId="77777777" w:rsidR="005A739F" w:rsidRPr="001E61F5" w:rsidRDefault="005A739F" w:rsidP="005A739F">
            <w:pPr>
              <w:pStyle w:val="ListParagraph"/>
              <w:numPr>
                <w:ilvl w:val="0"/>
                <w:numId w:val="36"/>
              </w:numPr>
              <w:ind w:firstLineChars="0"/>
              <w:rPr>
                <w:rFonts w:cs="Times"/>
                <w:sz w:val="22"/>
                <w:szCs w:val="22"/>
              </w:rPr>
            </w:pPr>
            <w:r w:rsidRPr="001E61F5">
              <w:rPr>
                <w:rFonts w:cs="Times"/>
                <w:sz w:val="22"/>
                <w:szCs w:val="22"/>
              </w:rPr>
              <w:t>potential guard-band SCs are zero power (from base-band point of view)</w:t>
            </w:r>
          </w:p>
          <w:p w14:paraId="0BA2724B" w14:textId="77777777" w:rsidR="005A739F" w:rsidRPr="001E61F5" w:rsidRDefault="005A739F" w:rsidP="005A739F">
            <w:pPr>
              <w:pStyle w:val="ListParagraph"/>
              <w:numPr>
                <w:ilvl w:val="0"/>
                <w:numId w:val="36"/>
              </w:numPr>
              <w:ind w:firstLineChars="0"/>
              <w:jc w:val="both"/>
              <w:rPr>
                <w:rFonts w:eastAsia="Malgun Gothic"/>
                <w:color w:val="FF0000"/>
                <w:sz w:val="22"/>
                <w:szCs w:val="22"/>
              </w:rPr>
            </w:pPr>
            <w:r w:rsidRPr="001E61F5">
              <w:rPr>
                <w:rFonts w:eastAsia="Malgun Gothic"/>
                <w:color w:val="FF0000"/>
                <w:sz w:val="22"/>
                <w:szCs w:val="22"/>
              </w:rPr>
              <w:t>[optionally, 2 additional segments, one always modulated and one always zero</w:t>
            </w:r>
            <w:r w:rsidRPr="001E61F5">
              <w:rPr>
                <w:color w:val="FF0000"/>
                <w:sz w:val="22"/>
                <w:szCs w:val="22"/>
              </w:rPr>
              <w:t xml:space="preserve"> power (from base-band point of view) can be transmitted]</w:t>
            </w:r>
          </w:p>
          <w:p w14:paraId="72076369" w14:textId="77777777" w:rsidR="005A739F" w:rsidRPr="001E61F5" w:rsidRDefault="005A739F" w:rsidP="005A739F">
            <w:pPr>
              <w:pStyle w:val="ListParagraph"/>
              <w:numPr>
                <w:ilvl w:val="0"/>
                <w:numId w:val="36"/>
              </w:numPr>
              <w:ind w:firstLineChars="0"/>
              <w:jc w:val="both"/>
              <w:rPr>
                <w:rFonts w:eastAsia="Malgun Gothic" w:cs="Times"/>
                <w:sz w:val="22"/>
                <w:szCs w:val="22"/>
              </w:rPr>
            </w:pPr>
            <w:r w:rsidRPr="001E61F5">
              <w:rPr>
                <w:rFonts w:cs="Times"/>
                <w:sz w:val="22"/>
                <w:szCs w:val="22"/>
              </w:rPr>
              <w:t>Other options are not precluded (e.g. OOK-1 with multiple bits in one OFDM symbol)</w:t>
            </w:r>
          </w:p>
          <w:p w14:paraId="207DADE1" w14:textId="77777777" w:rsidR="005A739F" w:rsidRPr="001E61F5" w:rsidRDefault="005A739F" w:rsidP="005A739F">
            <w:pPr>
              <w:rPr>
                <w:sz w:val="22"/>
                <w:szCs w:val="22"/>
                <w:lang w:val="en-US" w:eastAsia="x-none"/>
              </w:rPr>
            </w:pPr>
          </w:p>
          <w:p w14:paraId="10845899" w14:textId="77777777" w:rsidR="005A739F" w:rsidRPr="001E61F5" w:rsidRDefault="005A739F" w:rsidP="005A739F">
            <w:pPr>
              <w:rPr>
                <w:rFonts w:cs="Times"/>
                <w:sz w:val="22"/>
                <w:szCs w:val="22"/>
                <w:highlight w:val="green"/>
                <w:lang w:val="en-US"/>
              </w:rPr>
            </w:pPr>
            <w:r w:rsidRPr="001E61F5">
              <w:rPr>
                <w:rFonts w:cs="Times"/>
                <w:b/>
                <w:bCs/>
                <w:sz w:val="22"/>
                <w:szCs w:val="22"/>
                <w:highlight w:val="green"/>
                <w:lang w:val="en-US"/>
              </w:rPr>
              <w:t>Agreement</w:t>
            </w:r>
          </w:p>
          <w:p w14:paraId="4047A07A" w14:textId="77777777" w:rsidR="005A739F" w:rsidRPr="001E61F5" w:rsidRDefault="005A739F" w:rsidP="005A739F">
            <w:pPr>
              <w:rPr>
                <w:rFonts w:cs="Times"/>
                <w:sz w:val="22"/>
                <w:szCs w:val="22"/>
                <w:lang w:val="en-US"/>
              </w:rPr>
            </w:pPr>
            <w:r w:rsidRPr="001E61F5">
              <w:rPr>
                <w:rFonts w:cs="Times"/>
                <w:sz w:val="22"/>
                <w:szCs w:val="22"/>
                <w:lang w:val="en-US"/>
              </w:rPr>
              <w:t xml:space="preserve">Study </w:t>
            </w:r>
            <w:proofErr w:type="spellStart"/>
            <w:r w:rsidRPr="001E61F5">
              <w:rPr>
                <w:rFonts w:cs="Times"/>
                <w:sz w:val="22"/>
                <w:szCs w:val="22"/>
                <w:lang w:val="en-US"/>
              </w:rPr>
              <w:t>synchronisation</w:t>
            </w:r>
            <w:proofErr w:type="spellEnd"/>
            <w:r w:rsidRPr="001E61F5">
              <w:rPr>
                <w:rFonts w:cs="Times"/>
                <w:sz w:val="22"/>
                <w:szCs w:val="22"/>
                <w:lang w:val="en-US"/>
              </w:rPr>
              <w:t xml:space="preserve"> signal used by LP-WUR, if needed, based on </w:t>
            </w:r>
          </w:p>
          <w:p w14:paraId="16E43952" w14:textId="77777777" w:rsidR="005A739F" w:rsidRPr="001E61F5" w:rsidRDefault="005A739F" w:rsidP="005A739F">
            <w:pPr>
              <w:pStyle w:val="ListParagraph"/>
              <w:numPr>
                <w:ilvl w:val="0"/>
                <w:numId w:val="37"/>
              </w:numPr>
              <w:ind w:firstLineChars="0"/>
              <w:jc w:val="both"/>
              <w:rPr>
                <w:rFonts w:cs="Times"/>
                <w:bCs/>
                <w:sz w:val="22"/>
                <w:szCs w:val="22"/>
                <w:lang w:val="en-US"/>
              </w:rPr>
            </w:pPr>
            <w:r w:rsidRPr="001E61F5">
              <w:rPr>
                <w:rFonts w:cs="Times"/>
                <w:bCs/>
                <w:sz w:val="22"/>
                <w:szCs w:val="22"/>
                <w:lang w:val="en-US"/>
              </w:rPr>
              <w:t>Option 1: aperiodic signal transmitted as part of LP-WUS</w:t>
            </w:r>
          </w:p>
          <w:p w14:paraId="4C77BFD4" w14:textId="77777777" w:rsidR="005A739F" w:rsidRPr="001E61F5" w:rsidRDefault="005A739F" w:rsidP="005A739F">
            <w:pPr>
              <w:pStyle w:val="ListParagraph"/>
              <w:numPr>
                <w:ilvl w:val="1"/>
                <w:numId w:val="37"/>
              </w:numPr>
              <w:ind w:firstLineChars="0"/>
              <w:jc w:val="both"/>
              <w:rPr>
                <w:rFonts w:cs="Times"/>
                <w:bCs/>
                <w:sz w:val="22"/>
                <w:szCs w:val="22"/>
                <w:lang w:val="en-US"/>
              </w:rPr>
            </w:pPr>
            <w:r w:rsidRPr="001E61F5">
              <w:rPr>
                <w:rFonts w:cs="Times"/>
                <w:bCs/>
                <w:sz w:val="22"/>
                <w:szCs w:val="22"/>
                <w:lang w:val="en-US"/>
              </w:rPr>
              <w:t xml:space="preserve">FFS: Whether the signal can additionally be transmitted separately from LP-WUS </w:t>
            </w:r>
          </w:p>
          <w:p w14:paraId="2906F4F8" w14:textId="77777777" w:rsidR="005A739F" w:rsidRPr="001E61F5" w:rsidRDefault="005A739F" w:rsidP="005A739F">
            <w:pPr>
              <w:pStyle w:val="ListParagraph"/>
              <w:numPr>
                <w:ilvl w:val="0"/>
                <w:numId w:val="37"/>
              </w:numPr>
              <w:ind w:firstLineChars="0"/>
              <w:jc w:val="both"/>
              <w:rPr>
                <w:rFonts w:eastAsia="Times New Roman" w:cs="Times"/>
                <w:bCs/>
                <w:sz w:val="22"/>
                <w:szCs w:val="22"/>
                <w:lang w:val="en-US"/>
              </w:rPr>
            </w:pPr>
            <w:r w:rsidRPr="001E61F5">
              <w:rPr>
                <w:rFonts w:cs="Times"/>
                <w:bCs/>
                <w:sz w:val="22"/>
                <w:szCs w:val="22"/>
                <w:lang w:val="en-US"/>
              </w:rPr>
              <w:t>Option 2: periodic signal transmitted separately from LP-WUS</w:t>
            </w:r>
          </w:p>
          <w:p w14:paraId="0AF0967A" w14:textId="77777777" w:rsidR="005A739F" w:rsidRPr="001E61F5" w:rsidRDefault="005A739F" w:rsidP="005A739F">
            <w:pPr>
              <w:pStyle w:val="ListParagraph"/>
              <w:numPr>
                <w:ilvl w:val="0"/>
                <w:numId w:val="37"/>
              </w:numPr>
              <w:ind w:firstLineChars="0"/>
              <w:jc w:val="both"/>
              <w:rPr>
                <w:rFonts w:eastAsia="Times New Roman" w:cs="Times"/>
                <w:bCs/>
                <w:sz w:val="22"/>
                <w:szCs w:val="22"/>
                <w:lang w:val="en-US"/>
              </w:rPr>
            </w:pPr>
            <w:r w:rsidRPr="001E61F5">
              <w:rPr>
                <w:rFonts w:cs="Times"/>
                <w:bCs/>
                <w:sz w:val="22"/>
                <w:szCs w:val="22"/>
                <w:lang w:val="en-US"/>
              </w:rPr>
              <w:t>Option 3: Option1 + Option2</w:t>
            </w:r>
          </w:p>
          <w:p w14:paraId="7F211646" w14:textId="77777777" w:rsidR="00EB268C" w:rsidRPr="001E61F5" w:rsidRDefault="00EB268C" w:rsidP="005A739F">
            <w:pPr>
              <w:overflowPunct w:val="0"/>
              <w:autoSpaceDE w:val="0"/>
              <w:autoSpaceDN w:val="0"/>
              <w:adjustRightInd w:val="0"/>
              <w:spacing w:after="180"/>
              <w:ind w:right="-99"/>
              <w:textAlignment w:val="baseline"/>
              <w:rPr>
                <w:rFonts w:eastAsiaTheme="minorEastAsia"/>
                <w:sz w:val="22"/>
                <w:szCs w:val="22"/>
                <w:lang w:val="en-US" w:eastAsia="zh-CN"/>
              </w:rPr>
            </w:pPr>
          </w:p>
          <w:p w14:paraId="33607C02" w14:textId="77777777" w:rsidR="00EB268C" w:rsidRPr="001E61F5" w:rsidRDefault="00EB268C" w:rsidP="00EB268C">
            <w:pPr>
              <w:rPr>
                <w:rFonts w:cs="Times"/>
                <w:sz w:val="22"/>
                <w:szCs w:val="22"/>
                <w:highlight w:val="green"/>
                <w:lang w:val="en-US"/>
              </w:rPr>
            </w:pPr>
            <w:r w:rsidRPr="001E61F5">
              <w:rPr>
                <w:rFonts w:cs="Times"/>
                <w:b/>
                <w:bCs/>
                <w:sz w:val="22"/>
                <w:szCs w:val="22"/>
                <w:highlight w:val="green"/>
                <w:lang w:val="en-US"/>
              </w:rPr>
              <w:t>Agreement</w:t>
            </w:r>
          </w:p>
          <w:p w14:paraId="178226E1" w14:textId="77777777" w:rsidR="00EB268C" w:rsidRPr="001E61F5" w:rsidRDefault="00EB268C" w:rsidP="00EB268C">
            <w:pPr>
              <w:rPr>
                <w:rFonts w:cs="Times"/>
                <w:sz w:val="22"/>
                <w:szCs w:val="22"/>
                <w:lang w:val="en-US"/>
              </w:rPr>
            </w:pPr>
            <w:r w:rsidRPr="001E61F5">
              <w:rPr>
                <w:rFonts w:cs="Times"/>
                <w:sz w:val="22"/>
                <w:szCs w:val="22"/>
                <w:lang w:val="en-US"/>
              </w:rPr>
              <w:t>For M-bit MC-FSK generation study further the following options</w:t>
            </w:r>
          </w:p>
          <w:p w14:paraId="771A4A85" w14:textId="77777777" w:rsidR="00EB268C" w:rsidRPr="001E61F5" w:rsidRDefault="00EB268C" w:rsidP="00EB268C">
            <w:pPr>
              <w:pStyle w:val="ListParagraph"/>
              <w:numPr>
                <w:ilvl w:val="0"/>
                <w:numId w:val="36"/>
              </w:numPr>
              <w:ind w:firstLineChars="0"/>
              <w:rPr>
                <w:rFonts w:cs="Times"/>
                <w:sz w:val="22"/>
                <w:szCs w:val="22"/>
              </w:rPr>
            </w:pPr>
            <w:r w:rsidRPr="001E61F5">
              <w:rPr>
                <w:rFonts w:cs="Times"/>
                <w:sz w:val="22"/>
                <w:szCs w:val="22"/>
              </w:rPr>
              <w:t xml:space="preserve">Option FSK-1: N SCs of LP-WUS are separated to </w:t>
            </w:r>
            <w:r w:rsidRPr="001E61F5">
              <w:rPr>
                <w:rFonts w:cs="Times"/>
                <w:color w:val="FF0000"/>
                <w:sz w:val="22"/>
                <w:szCs w:val="22"/>
              </w:rPr>
              <w:t>M pairs of segments</w:t>
            </w:r>
            <w:r w:rsidRPr="001E61F5">
              <w:rPr>
                <w:rFonts w:cs="Times"/>
                <w:sz w:val="22"/>
                <w:szCs w:val="22"/>
              </w:rPr>
              <w:t xml:space="preserve"> with potential guard-bands in-between and around. </w:t>
            </w:r>
          </w:p>
          <w:p w14:paraId="46A9C6C7" w14:textId="77777777" w:rsidR="00EB268C" w:rsidRPr="001E61F5" w:rsidRDefault="00EB268C" w:rsidP="00EB268C">
            <w:pPr>
              <w:pStyle w:val="ListParagraph"/>
              <w:numPr>
                <w:ilvl w:val="1"/>
                <w:numId w:val="36"/>
              </w:numPr>
              <w:ind w:firstLineChars="0"/>
              <w:rPr>
                <w:rFonts w:cs="Times"/>
                <w:sz w:val="22"/>
                <w:szCs w:val="22"/>
              </w:rPr>
            </w:pPr>
            <w:r w:rsidRPr="001E61F5">
              <w:rPr>
                <w:rFonts w:cs="Times"/>
                <w:sz w:val="22"/>
                <w:szCs w:val="22"/>
              </w:rPr>
              <w:t xml:space="preserve">segment comprises </w:t>
            </w:r>
            <w:r w:rsidRPr="001E61F5">
              <w:rPr>
                <w:rFonts w:cs="Times"/>
                <w:color w:val="FF0000"/>
                <w:sz w:val="22"/>
                <w:szCs w:val="22"/>
              </w:rPr>
              <w:t>one sub-carrier or multiple contiguous SCs</w:t>
            </w:r>
          </w:p>
          <w:p w14:paraId="7A3BA0DF" w14:textId="77777777" w:rsidR="00EB268C" w:rsidRPr="001E61F5" w:rsidRDefault="00EB268C" w:rsidP="00EB268C">
            <w:pPr>
              <w:pStyle w:val="ListParagraph"/>
              <w:numPr>
                <w:ilvl w:val="1"/>
                <w:numId w:val="36"/>
              </w:numPr>
              <w:ind w:firstLineChars="0"/>
              <w:rPr>
                <w:rFonts w:cs="Times"/>
                <w:sz w:val="22"/>
                <w:szCs w:val="22"/>
              </w:rPr>
            </w:pPr>
            <w:r w:rsidRPr="001E61F5">
              <w:rPr>
                <w:rFonts w:cs="Times"/>
                <w:sz w:val="22"/>
                <w:szCs w:val="22"/>
              </w:rPr>
              <w:t>in a pair of segments one segment is modulated, other segment is zero power (from base-band point of view)</w:t>
            </w:r>
          </w:p>
          <w:p w14:paraId="5C979062" w14:textId="77777777" w:rsidR="00EB268C" w:rsidRPr="001E61F5" w:rsidRDefault="00EB268C" w:rsidP="00EB268C">
            <w:pPr>
              <w:pStyle w:val="ListParagraph"/>
              <w:numPr>
                <w:ilvl w:val="0"/>
                <w:numId w:val="36"/>
              </w:numPr>
              <w:ind w:firstLineChars="0"/>
              <w:rPr>
                <w:rFonts w:cs="Times"/>
                <w:sz w:val="22"/>
                <w:szCs w:val="22"/>
              </w:rPr>
            </w:pPr>
            <w:r w:rsidRPr="001E61F5">
              <w:rPr>
                <w:rFonts w:cs="Times"/>
                <w:sz w:val="22"/>
                <w:szCs w:val="22"/>
              </w:rPr>
              <w:lastRenderedPageBreak/>
              <w:t xml:space="preserve">Option FSK-2: N SCs of LP-WUS are separated to </w:t>
            </w:r>
            <w:r w:rsidRPr="001E61F5">
              <w:rPr>
                <w:rFonts w:cs="Times"/>
                <w:color w:val="FF0000"/>
                <w:sz w:val="22"/>
                <w:szCs w:val="22"/>
              </w:rPr>
              <w:t>2^M segments</w:t>
            </w:r>
            <w:r w:rsidRPr="001E61F5">
              <w:rPr>
                <w:rFonts w:cs="Times"/>
                <w:sz w:val="22"/>
                <w:szCs w:val="22"/>
              </w:rPr>
              <w:t xml:space="preserve"> with potential guard-bands in-between and around.</w:t>
            </w:r>
          </w:p>
          <w:p w14:paraId="3D8AE5BB" w14:textId="77777777" w:rsidR="00EB268C" w:rsidRPr="001E61F5" w:rsidRDefault="00EB268C" w:rsidP="00EB268C">
            <w:pPr>
              <w:pStyle w:val="ListParagraph"/>
              <w:numPr>
                <w:ilvl w:val="1"/>
                <w:numId w:val="36"/>
              </w:numPr>
              <w:ind w:firstLineChars="0"/>
              <w:rPr>
                <w:rFonts w:cs="Times"/>
                <w:sz w:val="22"/>
                <w:szCs w:val="22"/>
              </w:rPr>
            </w:pPr>
            <w:r w:rsidRPr="001E61F5">
              <w:rPr>
                <w:rFonts w:cs="Times"/>
                <w:sz w:val="22"/>
                <w:szCs w:val="22"/>
              </w:rPr>
              <w:t xml:space="preserve">segment comprises </w:t>
            </w:r>
            <w:r w:rsidRPr="001E61F5">
              <w:rPr>
                <w:rFonts w:cs="Times"/>
                <w:color w:val="FF0000"/>
                <w:sz w:val="22"/>
                <w:szCs w:val="22"/>
              </w:rPr>
              <w:t>one sub-carrier or multiple contiguous SCs</w:t>
            </w:r>
          </w:p>
          <w:p w14:paraId="149C0084" w14:textId="77777777" w:rsidR="00EB268C" w:rsidRPr="001E61F5" w:rsidRDefault="00EB268C" w:rsidP="00EB268C">
            <w:pPr>
              <w:pStyle w:val="ListParagraph"/>
              <w:numPr>
                <w:ilvl w:val="1"/>
                <w:numId w:val="36"/>
              </w:numPr>
              <w:ind w:firstLineChars="0"/>
              <w:rPr>
                <w:rFonts w:cs="Times"/>
                <w:sz w:val="22"/>
                <w:szCs w:val="22"/>
              </w:rPr>
            </w:pPr>
            <w:r w:rsidRPr="001E61F5">
              <w:rPr>
                <w:rFonts w:cs="Times"/>
                <w:sz w:val="22"/>
                <w:szCs w:val="22"/>
              </w:rPr>
              <w:t>one segment from 2^M segments is modulated, other segments of SCs are zero power (from base-band point of view)</w:t>
            </w:r>
          </w:p>
          <w:p w14:paraId="3FCC89AA" w14:textId="77777777" w:rsidR="00EB268C" w:rsidRPr="001E61F5" w:rsidRDefault="00EB268C" w:rsidP="00EB268C">
            <w:pPr>
              <w:pStyle w:val="ListParagraph"/>
              <w:numPr>
                <w:ilvl w:val="0"/>
                <w:numId w:val="36"/>
              </w:numPr>
              <w:ind w:firstLineChars="0"/>
              <w:rPr>
                <w:rFonts w:cs="Times"/>
                <w:sz w:val="22"/>
                <w:szCs w:val="22"/>
              </w:rPr>
            </w:pPr>
            <w:r w:rsidRPr="001E61F5">
              <w:rPr>
                <w:rFonts w:cs="Times"/>
                <w:sz w:val="22"/>
                <w:szCs w:val="22"/>
              </w:rPr>
              <w:t>M &gt;0</w:t>
            </w:r>
          </w:p>
          <w:p w14:paraId="24CA2410" w14:textId="77777777" w:rsidR="00EB268C" w:rsidRPr="001E61F5" w:rsidRDefault="00EB268C" w:rsidP="00EB268C">
            <w:pPr>
              <w:pStyle w:val="ListParagraph"/>
              <w:numPr>
                <w:ilvl w:val="0"/>
                <w:numId w:val="36"/>
              </w:numPr>
              <w:ind w:firstLineChars="0"/>
              <w:rPr>
                <w:rFonts w:cs="Times"/>
                <w:sz w:val="22"/>
                <w:szCs w:val="22"/>
              </w:rPr>
            </w:pPr>
            <w:r w:rsidRPr="001E61F5">
              <w:rPr>
                <w:rFonts w:cs="Times"/>
                <w:sz w:val="22"/>
                <w:szCs w:val="22"/>
              </w:rPr>
              <w:t>N &gt;1</w:t>
            </w:r>
          </w:p>
          <w:p w14:paraId="79D64377" w14:textId="77777777" w:rsidR="00EB268C" w:rsidRPr="001E61F5" w:rsidRDefault="00EB268C" w:rsidP="00EB268C">
            <w:pPr>
              <w:pStyle w:val="ListParagraph"/>
              <w:numPr>
                <w:ilvl w:val="0"/>
                <w:numId w:val="36"/>
              </w:numPr>
              <w:ind w:firstLineChars="0"/>
              <w:rPr>
                <w:rFonts w:cs="Times"/>
                <w:sz w:val="22"/>
                <w:szCs w:val="22"/>
              </w:rPr>
            </w:pPr>
            <w:r w:rsidRPr="001E61F5">
              <w:rPr>
                <w:rFonts w:cs="Times"/>
                <w:sz w:val="22"/>
                <w:szCs w:val="22"/>
              </w:rPr>
              <w:t xml:space="preserve">Study how to generate segment in time domain, e.g. OOK-1 or OOK-4 </w:t>
            </w:r>
          </w:p>
          <w:p w14:paraId="2BE71B47" w14:textId="77777777" w:rsidR="00EB268C" w:rsidRPr="001E61F5" w:rsidRDefault="00EB268C" w:rsidP="00EB268C">
            <w:pPr>
              <w:pStyle w:val="ListParagraph"/>
              <w:numPr>
                <w:ilvl w:val="0"/>
                <w:numId w:val="36"/>
              </w:numPr>
              <w:ind w:firstLineChars="0"/>
              <w:rPr>
                <w:rFonts w:cs="Times"/>
                <w:sz w:val="22"/>
                <w:szCs w:val="22"/>
              </w:rPr>
            </w:pPr>
            <w:r w:rsidRPr="001E61F5">
              <w:rPr>
                <w:rFonts w:cs="Times"/>
                <w:sz w:val="22"/>
                <w:szCs w:val="22"/>
              </w:rPr>
              <w:t>Other options are not precluded.</w:t>
            </w:r>
          </w:p>
          <w:p w14:paraId="5C0E2DC3" w14:textId="77777777" w:rsidR="00EB268C" w:rsidRPr="001E61F5" w:rsidRDefault="00EB268C" w:rsidP="00EB268C">
            <w:pPr>
              <w:rPr>
                <w:sz w:val="22"/>
                <w:szCs w:val="22"/>
                <w:lang w:val="en-US" w:eastAsia="x-none"/>
              </w:rPr>
            </w:pPr>
          </w:p>
          <w:p w14:paraId="26FE69CF" w14:textId="77777777" w:rsidR="00EB268C" w:rsidRPr="001E61F5" w:rsidRDefault="00EB268C" w:rsidP="00EB268C">
            <w:pPr>
              <w:rPr>
                <w:rFonts w:cs="Times"/>
                <w:sz w:val="22"/>
                <w:szCs w:val="22"/>
                <w:highlight w:val="green"/>
                <w:lang w:val="en-US"/>
              </w:rPr>
            </w:pPr>
            <w:r w:rsidRPr="001E61F5">
              <w:rPr>
                <w:rFonts w:cs="Times"/>
                <w:b/>
                <w:bCs/>
                <w:sz w:val="22"/>
                <w:szCs w:val="22"/>
                <w:highlight w:val="green"/>
                <w:lang w:val="en-US"/>
              </w:rPr>
              <w:t>Agreement</w:t>
            </w:r>
          </w:p>
          <w:p w14:paraId="092DE71F" w14:textId="77777777" w:rsidR="00EB268C" w:rsidRPr="001E61F5" w:rsidRDefault="00EB268C" w:rsidP="00EB268C">
            <w:pPr>
              <w:pStyle w:val="ListParagraph"/>
              <w:ind w:firstLine="440"/>
              <w:jc w:val="both"/>
              <w:rPr>
                <w:sz w:val="22"/>
                <w:szCs w:val="22"/>
              </w:rPr>
            </w:pPr>
            <w:r w:rsidRPr="001E61F5">
              <w:rPr>
                <w:sz w:val="22"/>
                <w:szCs w:val="22"/>
              </w:rPr>
              <w:t xml:space="preserve">For MC-ASK or MC-FSK waveform generation, </w:t>
            </w:r>
            <w:r w:rsidRPr="001E61F5">
              <w:rPr>
                <w:rFonts w:eastAsia="SimSun"/>
                <w:sz w:val="22"/>
                <w:szCs w:val="22"/>
              </w:rPr>
              <w:t>SCS of a CP-OFDM symbol used for LP-WUS generation can be the same as SCS used for other NR transmissions in CP-OFDM symbol overlapping in time with, study whether SCS can be different, also study</w:t>
            </w:r>
          </w:p>
          <w:p w14:paraId="4108373A" w14:textId="77777777" w:rsidR="00EB268C" w:rsidRPr="001E61F5" w:rsidRDefault="00EB268C" w:rsidP="00EB268C">
            <w:pPr>
              <w:pStyle w:val="ListParagraph"/>
              <w:numPr>
                <w:ilvl w:val="0"/>
                <w:numId w:val="39"/>
              </w:numPr>
              <w:ind w:firstLineChars="0"/>
              <w:jc w:val="both"/>
              <w:rPr>
                <w:rFonts w:eastAsia="SimSun"/>
                <w:sz w:val="22"/>
                <w:szCs w:val="22"/>
              </w:rPr>
            </w:pPr>
            <w:r w:rsidRPr="001E61F5">
              <w:rPr>
                <w:rFonts w:eastAsia="SimSun"/>
                <w:sz w:val="22"/>
                <w:szCs w:val="22"/>
              </w:rPr>
              <w:t>FDM/TDM multiplexing with other NR transmissions</w:t>
            </w:r>
          </w:p>
          <w:p w14:paraId="733B70ED" w14:textId="77777777" w:rsidR="00EB268C" w:rsidRPr="001E61F5" w:rsidRDefault="00EB268C" w:rsidP="00EB268C">
            <w:pPr>
              <w:pStyle w:val="ListParagraph"/>
              <w:numPr>
                <w:ilvl w:val="0"/>
                <w:numId w:val="39"/>
              </w:numPr>
              <w:ind w:firstLineChars="0"/>
              <w:jc w:val="both"/>
              <w:rPr>
                <w:rFonts w:eastAsia="SimSun"/>
                <w:sz w:val="22"/>
                <w:szCs w:val="22"/>
              </w:rPr>
            </w:pPr>
            <w:r w:rsidRPr="001E61F5">
              <w:rPr>
                <w:rFonts w:eastAsia="SimSun"/>
                <w:sz w:val="22"/>
                <w:szCs w:val="22"/>
              </w:rPr>
              <w:t xml:space="preserve">link performance </w:t>
            </w:r>
          </w:p>
          <w:p w14:paraId="4A683187" w14:textId="77777777" w:rsidR="00EB268C" w:rsidRPr="001E61F5" w:rsidRDefault="00EB268C" w:rsidP="00EB268C">
            <w:pPr>
              <w:pStyle w:val="ListParagraph"/>
              <w:numPr>
                <w:ilvl w:val="0"/>
                <w:numId w:val="39"/>
              </w:numPr>
              <w:ind w:firstLineChars="0"/>
              <w:jc w:val="both"/>
              <w:rPr>
                <w:sz w:val="22"/>
                <w:szCs w:val="22"/>
              </w:rPr>
            </w:pPr>
            <w:r w:rsidRPr="001E61F5">
              <w:rPr>
                <w:rFonts w:eastAsia="SimSun"/>
                <w:sz w:val="22"/>
                <w:szCs w:val="22"/>
              </w:rPr>
              <w:t>impact to legacy UEs</w:t>
            </w:r>
          </w:p>
          <w:p w14:paraId="1A40E495" w14:textId="77777777" w:rsidR="00EB268C" w:rsidRPr="001E61F5" w:rsidRDefault="00EB268C" w:rsidP="00EB268C">
            <w:pPr>
              <w:pStyle w:val="ListParagraph"/>
              <w:numPr>
                <w:ilvl w:val="0"/>
                <w:numId w:val="39"/>
              </w:numPr>
              <w:ind w:firstLineChars="0"/>
              <w:jc w:val="both"/>
              <w:rPr>
                <w:sz w:val="22"/>
                <w:szCs w:val="22"/>
              </w:rPr>
            </w:pPr>
            <w:r w:rsidRPr="001E61F5">
              <w:rPr>
                <w:rFonts w:eastAsia="SimSun"/>
                <w:sz w:val="22"/>
                <w:szCs w:val="22"/>
              </w:rPr>
              <w:t xml:space="preserve">impact on </w:t>
            </w:r>
            <w:proofErr w:type="spellStart"/>
            <w:r w:rsidRPr="001E61F5">
              <w:rPr>
                <w:rFonts w:eastAsia="SimSun"/>
                <w:sz w:val="22"/>
                <w:szCs w:val="22"/>
              </w:rPr>
              <w:t>gNB</w:t>
            </w:r>
            <w:proofErr w:type="spellEnd"/>
            <w:r w:rsidRPr="001E61F5">
              <w:rPr>
                <w:rFonts w:eastAsia="SimSun"/>
                <w:sz w:val="22"/>
                <w:szCs w:val="22"/>
              </w:rPr>
              <w:t xml:space="preserve"> </w:t>
            </w:r>
          </w:p>
          <w:p w14:paraId="468DE81E" w14:textId="77777777" w:rsidR="00EB268C" w:rsidRPr="001E61F5" w:rsidRDefault="00EB268C" w:rsidP="00EB268C">
            <w:pPr>
              <w:rPr>
                <w:sz w:val="22"/>
                <w:szCs w:val="22"/>
                <w:lang w:eastAsia="x-none"/>
              </w:rPr>
            </w:pPr>
          </w:p>
          <w:p w14:paraId="4D0EA562" w14:textId="77777777" w:rsidR="00EB268C" w:rsidRPr="001E61F5" w:rsidRDefault="00EB268C" w:rsidP="00EB268C">
            <w:pPr>
              <w:rPr>
                <w:rFonts w:cs="Times"/>
                <w:sz w:val="22"/>
                <w:szCs w:val="22"/>
                <w:highlight w:val="green"/>
              </w:rPr>
            </w:pPr>
            <w:proofErr w:type="spellStart"/>
            <w:r w:rsidRPr="001E61F5">
              <w:rPr>
                <w:rFonts w:cs="Times"/>
                <w:b/>
                <w:bCs/>
                <w:sz w:val="22"/>
                <w:szCs w:val="22"/>
                <w:highlight w:val="green"/>
              </w:rPr>
              <w:t>Agreement</w:t>
            </w:r>
            <w:proofErr w:type="spellEnd"/>
          </w:p>
          <w:p w14:paraId="45EB7C50" w14:textId="77777777" w:rsidR="00EB268C" w:rsidRPr="001E61F5" w:rsidRDefault="00EB268C" w:rsidP="00EB268C">
            <w:pPr>
              <w:rPr>
                <w:rFonts w:cs="Times"/>
                <w:sz w:val="22"/>
                <w:szCs w:val="22"/>
                <w:lang w:val="en-US"/>
              </w:rPr>
            </w:pPr>
            <w:r w:rsidRPr="001E61F5">
              <w:rPr>
                <w:rFonts w:cs="Times"/>
                <w:sz w:val="22"/>
                <w:szCs w:val="22"/>
                <w:lang w:val="en-US"/>
              </w:rPr>
              <w:t>Study further pros and cons of the following monitoring behaviors of LP-WUR</w:t>
            </w:r>
          </w:p>
          <w:p w14:paraId="760CEF7D" w14:textId="77777777" w:rsidR="00EB268C" w:rsidRPr="001E61F5" w:rsidRDefault="00EB268C" w:rsidP="00EB268C">
            <w:pPr>
              <w:pStyle w:val="ListParagraph"/>
              <w:numPr>
                <w:ilvl w:val="0"/>
                <w:numId w:val="38"/>
              </w:numPr>
              <w:ind w:left="720" w:firstLineChars="0" w:hanging="360"/>
              <w:rPr>
                <w:rFonts w:cs="Times"/>
                <w:sz w:val="22"/>
                <w:szCs w:val="22"/>
              </w:rPr>
            </w:pPr>
            <w:r w:rsidRPr="001E61F5">
              <w:rPr>
                <w:rFonts w:cs="Times"/>
                <w:sz w:val="22"/>
                <w:szCs w:val="22"/>
              </w:rPr>
              <w:t>Option1: Duty cycle, corresponds to LP-WUR switches between ON/OFF states</w:t>
            </w:r>
            <w:r w:rsidRPr="001E61F5">
              <w:rPr>
                <w:rFonts w:cs="Times"/>
                <w:color w:val="FF0000"/>
                <w:sz w:val="22"/>
                <w:szCs w:val="22"/>
              </w:rPr>
              <w:t xml:space="preserve"> </w:t>
            </w:r>
          </w:p>
          <w:p w14:paraId="694C73DC" w14:textId="58E57A87" w:rsidR="00EB268C" w:rsidRPr="001E61F5" w:rsidRDefault="00EB268C" w:rsidP="00EB268C">
            <w:pPr>
              <w:pStyle w:val="ListParagraph"/>
              <w:numPr>
                <w:ilvl w:val="0"/>
                <w:numId w:val="38"/>
              </w:numPr>
              <w:ind w:left="720" w:firstLineChars="0" w:hanging="360"/>
              <w:rPr>
                <w:rFonts w:cs="Times"/>
                <w:sz w:val="22"/>
                <w:szCs w:val="22"/>
              </w:rPr>
            </w:pPr>
            <w:r w:rsidRPr="001E61F5">
              <w:rPr>
                <w:rFonts w:cs="Times"/>
                <w:sz w:val="22"/>
                <w:szCs w:val="22"/>
              </w:rPr>
              <w:t xml:space="preserve">Option2: Continuous monitoring, corresponds to LP-WUR is ON all the time </w:t>
            </w:r>
          </w:p>
          <w:p w14:paraId="3DF95CBB" w14:textId="77777777" w:rsidR="00622824" w:rsidRPr="001E61F5" w:rsidRDefault="00622824" w:rsidP="005A739F">
            <w:pPr>
              <w:overflowPunct w:val="0"/>
              <w:autoSpaceDE w:val="0"/>
              <w:autoSpaceDN w:val="0"/>
              <w:adjustRightInd w:val="0"/>
              <w:spacing w:after="180"/>
              <w:ind w:right="-99"/>
              <w:textAlignment w:val="baseline"/>
              <w:rPr>
                <w:rFonts w:eastAsiaTheme="minorEastAsia"/>
                <w:sz w:val="22"/>
                <w:szCs w:val="22"/>
                <w:lang w:val="en-US" w:eastAsia="zh-CN"/>
              </w:rPr>
            </w:pPr>
          </w:p>
          <w:p w14:paraId="226757D7" w14:textId="77777777" w:rsidR="00622824" w:rsidRPr="001E61F5" w:rsidRDefault="00622824" w:rsidP="00622824">
            <w:pPr>
              <w:rPr>
                <w:rFonts w:cs="Times"/>
                <w:sz w:val="22"/>
                <w:szCs w:val="22"/>
                <w:highlight w:val="green"/>
                <w:lang w:val="en-US"/>
              </w:rPr>
            </w:pPr>
            <w:r w:rsidRPr="001E61F5">
              <w:rPr>
                <w:rFonts w:cs="Times"/>
                <w:b/>
                <w:bCs/>
                <w:sz w:val="22"/>
                <w:szCs w:val="22"/>
                <w:highlight w:val="green"/>
                <w:lang w:val="en-US"/>
              </w:rPr>
              <w:t>Agreement</w:t>
            </w:r>
          </w:p>
          <w:p w14:paraId="71A187C7" w14:textId="77777777" w:rsidR="00622824" w:rsidRPr="001E61F5" w:rsidRDefault="00622824" w:rsidP="00622824">
            <w:pPr>
              <w:jc w:val="both"/>
              <w:rPr>
                <w:sz w:val="22"/>
                <w:szCs w:val="22"/>
                <w:lang w:val="en-US"/>
              </w:rPr>
            </w:pPr>
            <w:r w:rsidRPr="001E61F5">
              <w:rPr>
                <w:rFonts w:hint="eastAsia"/>
                <w:sz w:val="22"/>
                <w:szCs w:val="22"/>
                <w:lang w:val="en-US"/>
              </w:rPr>
              <w:t xml:space="preserve">Study potential measurement metric used for RRM measurements performed by LP-WUR. </w:t>
            </w:r>
          </w:p>
          <w:p w14:paraId="5CE2D1BB" w14:textId="77777777" w:rsidR="00622824" w:rsidRPr="001E61F5" w:rsidRDefault="00622824" w:rsidP="00622824">
            <w:pPr>
              <w:pStyle w:val="ListParagraph"/>
              <w:numPr>
                <w:ilvl w:val="0"/>
                <w:numId w:val="39"/>
              </w:numPr>
              <w:ind w:firstLineChars="0"/>
              <w:jc w:val="both"/>
              <w:rPr>
                <w:sz w:val="22"/>
                <w:szCs w:val="22"/>
                <w:lang w:val="en-US"/>
              </w:rPr>
            </w:pPr>
            <w:r w:rsidRPr="001E61F5">
              <w:rPr>
                <w:sz w:val="22"/>
                <w:szCs w:val="22"/>
                <w:lang w:val="en-US"/>
              </w:rPr>
              <w:t>examples of measurement metric are signal quality, signal power, detection rate of LP-WUS/synch signal</w:t>
            </w:r>
          </w:p>
          <w:p w14:paraId="32A264CC" w14:textId="77777777" w:rsidR="00622824" w:rsidRPr="001E61F5" w:rsidRDefault="00622824" w:rsidP="00622824">
            <w:pPr>
              <w:pStyle w:val="ListParagraph"/>
              <w:numPr>
                <w:ilvl w:val="0"/>
                <w:numId w:val="39"/>
              </w:numPr>
              <w:ind w:firstLineChars="0"/>
              <w:jc w:val="both"/>
              <w:rPr>
                <w:sz w:val="22"/>
                <w:szCs w:val="22"/>
                <w:lang w:val="en-US"/>
              </w:rPr>
            </w:pPr>
            <w:r w:rsidRPr="001E61F5">
              <w:rPr>
                <w:sz w:val="22"/>
                <w:szCs w:val="22"/>
                <w:lang w:val="en-US"/>
              </w:rPr>
              <w:t>companies to report assumption of signal used for measurements</w:t>
            </w:r>
          </w:p>
          <w:p w14:paraId="458A48FA" w14:textId="6B68E83D" w:rsidR="0011565C" w:rsidRPr="00622824" w:rsidRDefault="0011565C" w:rsidP="00622824">
            <w:pPr>
              <w:pStyle w:val="ListParagraph"/>
              <w:ind w:left="720" w:firstLineChars="0" w:firstLine="0"/>
              <w:jc w:val="both"/>
              <w:rPr>
                <w:sz w:val="22"/>
                <w:szCs w:val="22"/>
                <w:lang w:val="en-US"/>
              </w:rPr>
            </w:pPr>
            <w:r w:rsidRPr="00622824">
              <w:rPr>
                <w:rFonts w:eastAsiaTheme="minorEastAsia"/>
                <w:sz w:val="22"/>
                <w:szCs w:val="22"/>
                <w:lang w:val="en-US" w:eastAsia="zh-CN"/>
              </w:rPr>
              <w:t xml:space="preserve"> </w:t>
            </w:r>
          </w:p>
        </w:tc>
      </w:tr>
    </w:tbl>
    <w:p w14:paraId="6A314164" w14:textId="77777777" w:rsidR="0011565C" w:rsidRPr="0011565C" w:rsidRDefault="0011565C" w:rsidP="00D40E0C">
      <w:pPr>
        <w:spacing w:afterLines="50" w:after="156"/>
        <w:jc w:val="both"/>
        <w:rPr>
          <w:sz w:val="22"/>
          <w:szCs w:val="22"/>
          <w:lang w:eastAsia="ja-JP"/>
        </w:rPr>
      </w:pPr>
    </w:p>
    <w:p w14:paraId="01661C60" w14:textId="03F14AEA" w:rsidR="00417CC2" w:rsidRDefault="005C319F" w:rsidP="00D40E0C">
      <w:pPr>
        <w:spacing w:afterLines="50" w:after="156"/>
        <w:jc w:val="both"/>
        <w:rPr>
          <w:sz w:val="22"/>
          <w:szCs w:val="22"/>
          <w:lang w:eastAsia="ja-JP"/>
        </w:rPr>
      </w:pPr>
      <w:r>
        <w:rPr>
          <w:sz w:val="22"/>
          <w:szCs w:val="22"/>
          <w:lang w:eastAsia="ja-JP"/>
        </w:rPr>
        <w:t xml:space="preserve">Our initial </w:t>
      </w:r>
      <w:r w:rsidR="008D3548">
        <w:rPr>
          <w:sz w:val="22"/>
          <w:szCs w:val="22"/>
          <w:lang w:eastAsia="ja-JP"/>
        </w:rPr>
        <w:t xml:space="preserve">evaluation of an </w:t>
      </w:r>
      <w:r w:rsidR="00D33A79">
        <w:rPr>
          <w:sz w:val="22"/>
          <w:szCs w:val="22"/>
          <w:lang w:eastAsia="ja-JP"/>
        </w:rPr>
        <w:t>OFDM/</w:t>
      </w:r>
      <w:r w:rsidR="00704FA8">
        <w:rPr>
          <w:sz w:val="22"/>
          <w:szCs w:val="22"/>
          <w:lang w:val="en-US"/>
        </w:rPr>
        <w:t>multi-carrier</w:t>
      </w:r>
      <w:r w:rsidR="00417CC2" w:rsidRPr="00BB2B4B">
        <w:rPr>
          <w:sz w:val="22"/>
          <w:szCs w:val="22"/>
          <w:lang w:val="en-US"/>
        </w:rPr>
        <w:t xml:space="preserve">-OOK </w:t>
      </w:r>
      <w:r w:rsidR="00417CC2">
        <w:rPr>
          <w:sz w:val="22"/>
          <w:szCs w:val="22"/>
          <w:lang w:val="en-US"/>
        </w:rPr>
        <w:t>based LP-WUS L1 design</w:t>
      </w:r>
      <w:r w:rsidR="00417CC2">
        <w:rPr>
          <w:sz w:val="22"/>
          <w:szCs w:val="22"/>
          <w:lang w:eastAsia="ja-JP"/>
        </w:rPr>
        <w:t xml:space="preserve"> </w:t>
      </w:r>
      <w:r w:rsidR="00F73781">
        <w:rPr>
          <w:sz w:val="22"/>
          <w:szCs w:val="22"/>
          <w:lang w:eastAsia="ja-JP"/>
        </w:rPr>
        <w:t xml:space="preserve">was provided in [2]. This document provides further details on </w:t>
      </w:r>
      <w:r w:rsidR="008D3548">
        <w:rPr>
          <w:sz w:val="22"/>
          <w:szCs w:val="22"/>
          <w:lang w:eastAsia="ja-JP"/>
        </w:rPr>
        <w:t>this OFDM-OOK</w:t>
      </w:r>
      <w:r w:rsidR="00317B7C">
        <w:rPr>
          <w:sz w:val="22"/>
          <w:szCs w:val="22"/>
          <w:lang w:eastAsia="ja-JP"/>
        </w:rPr>
        <w:t xml:space="preserve"> based design and an OFDM sequence-based</w:t>
      </w:r>
      <w:r w:rsidR="00417CC2">
        <w:rPr>
          <w:sz w:val="22"/>
          <w:szCs w:val="22"/>
          <w:lang w:eastAsia="ja-JP"/>
        </w:rPr>
        <w:t xml:space="preserve"> LP-WUS design</w:t>
      </w:r>
      <w:r w:rsidR="00317B7C">
        <w:rPr>
          <w:sz w:val="22"/>
          <w:szCs w:val="22"/>
          <w:lang w:eastAsia="ja-JP"/>
        </w:rPr>
        <w:t>. This document</w:t>
      </w:r>
      <w:r w:rsidR="00417CC2">
        <w:rPr>
          <w:sz w:val="22"/>
          <w:szCs w:val="22"/>
          <w:lang w:eastAsia="ja-JP"/>
        </w:rPr>
        <w:t xml:space="preserve"> </w:t>
      </w:r>
      <w:r w:rsidR="00417CC2">
        <w:rPr>
          <w:sz w:val="22"/>
          <w:szCs w:val="22"/>
          <w:lang w:val="en-US"/>
        </w:rPr>
        <w:t xml:space="preserve">also considers </w:t>
      </w:r>
      <w:proofErr w:type="gramStart"/>
      <w:r w:rsidR="00417CC2">
        <w:rPr>
          <w:sz w:val="22"/>
          <w:szCs w:val="22"/>
          <w:lang w:val="en-US"/>
        </w:rPr>
        <w:t>L1</w:t>
      </w:r>
      <w:proofErr w:type="gramEnd"/>
      <w:r w:rsidR="00417CC2">
        <w:rPr>
          <w:sz w:val="22"/>
          <w:szCs w:val="22"/>
          <w:lang w:val="en-US"/>
        </w:rPr>
        <w:t xml:space="preserve"> and higher layer procedures required to support LP-WUS operation.</w:t>
      </w:r>
    </w:p>
    <w:p w14:paraId="68BA17AE" w14:textId="44006D5B"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L1 signal design</w:t>
      </w:r>
    </w:p>
    <w:p w14:paraId="42D7264E" w14:textId="4CCF887A" w:rsidR="00154282" w:rsidRPr="00BB2B4B" w:rsidRDefault="00154282" w:rsidP="00154282">
      <w:pPr>
        <w:jc w:val="both"/>
        <w:rPr>
          <w:sz w:val="22"/>
          <w:szCs w:val="22"/>
          <w:lang w:val="en-US"/>
        </w:rPr>
      </w:pPr>
      <w:r w:rsidRPr="00BB2B4B">
        <w:rPr>
          <w:sz w:val="22"/>
          <w:szCs w:val="22"/>
          <w:lang w:val="en-US"/>
        </w:rPr>
        <w:t xml:space="preserve">The </w:t>
      </w:r>
      <w:r w:rsidR="000755EF" w:rsidRPr="00BB2B4B">
        <w:rPr>
          <w:sz w:val="22"/>
          <w:szCs w:val="22"/>
          <w:lang w:val="en-US"/>
        </w:rPr>
        <w:t>low</w:t>
      </w:r>
      <w:r w:rsidR="00B06C7F" w:rsidRPr="00BB2B4B">
        <w:rPr>
          <w:sz w:val="22"/>
          <w:szCs w:val="22"/>
          <w:lang w:val="en-US"/>
        </w:rPr>
        <w:t xml:space="preserve">-power </w:t>
      </w:r>
      <w:r w:rsidRPr="00BB2B4B">
        <w:rPr>
          <w:sz w:val="22"/>
          <w:szCs w:val="22"/>
          <w:lang w:val="en-US"/>
        </w:rPr>
        <w:t xml:space="preserve">wake-up signal </w:t>
      </w:r>
      <w:r w:rsidR="00E16374" w:rsidRPr="00BB2B4B">
        <w:rPr>
          <w:sz w:val="22"/>
          <w:szCs w:val="22"/>
          <w:lang w:val="en-US"/>
        </w:rPr>
        <w:t xml:space="preserve">(WUS) </w:t>
      </w:r>
      <w:r w:rsidRPr="00BB2B4B">
        <w:rPr>
          <w:sz w:val="22"/>
          <w:szCs w:val="22"/>
          <w:lang w:val="en-US"/>
        </w:rPr>
        <w:t xml:space="preserve">should be designed </w:t>
      </w:r>
      <w:r w:rsidR="00A116DD" w:rsidRPr="00BB2B4B">
        <w:rPr>
          <w:sz w:val="22"/>
          <w:szCs w:val="22"/>
          <w:lang w:val="en-US"/>
        </w:rPr>
        <w:t>to have</w:t>
      </w:r>
      <w:r w:rsidRPr="00BB2B4B">
        <w:rPr>
          <w:sz w:val="22"/>
          <w:szCs w:val="22"/>
          <w:lang w:val="en-US"/>
        </w:rPr>
        <w:t xml:space="preserve"> certain properties:</w:t>
      </w:r>
    </w:p>
    <w:p w14:paraId="52E56463" w14:textId="43E6F5F3" w:rsidR="00154282" w:rsidRPr="00C72E9D" w:rsidRDefault="00DE3A3C" w:rsidP="00154282">
      <w:pPr>
        <w:pStyle w:val="ListParagraph"/>
        <w:numPr>
          <w:ilvl w:val="0"/>
          <w:numId w:val="24"/>
        </w:numPr>
        <w:spacing w:after="160" w:line="259" w:lineRule="auto"/>
        <w:ind w:firstLineChars="0"/>
        <w:contextualSpacing/>
        <w:jc w:val="both"/>
        <w:rPr>
          <w:sz w:val="22"/>
          <w:szCs w:val="22"/>
          <w:lang w:val="en-US"/>
        </w:rPr>
      </w:pPr>
      <w:r w:rsidRPr="00C72E9D">
        <w:rPr>
          <w:sz w:val="22"/>
          <w:szCs w:val="22"/>
          <w:lang w:val="en-US"/>
        </w:rPr>
        <w:t xml:space="preserve">The WUS should </w:t>
      </w:r>
      <w:r w:rsidR="00710347" w:rsidRPr="00C72E9D">
        <w:rPr>
          <w:sz w:val="22"/>
          <w:szCs w:val="22"/>
          <w:lang w:val="en-US"/>
        </w:rPr>
        <w:t xml:space="preserve">avoid causing interference to the </w:t>
      </w:r>
      <w:r w:rsidR="00895A0E" w:rsidRPr="00C72E9D">
        <w:rPr>
          <w:sz w:val="22"/>
          <w:szCs w:val="22"/>
          <w:lang w:val="en-US"/>
        </w:rPr>
        <w:t xml:space="preserve">existing </w:t>
      </w:r>
      <w:r w:rsidR="00154282" w:rsidRPr="00C72E9D">
        <w:rPr>
          <w:sz w:val="22"/>
          <w:szCs w:val="22"/>
          <w:lang w:val="en-US"/>
        </w:rPr>
        <w:t>OFDM transmission</w:t>
      </w:r>
      <w:r w:rsidR="005733F1" w:rsidRPr="00C72E9D">
        <w:rPr>
          <w:sz w:val="22"/>
          <w:szCs w:val="22"/>
          <w:lang w:val="en-US"/>
        </w:rPr>
        <w:t xml:space="preserve"> – this can be achieved by the signal having a similar mapping as OFDM.</w:t>
      </w:r>
    </w:p>
    <w:p w14:paraId="693CB043" w14:textId="65EBA9CE" w:rsidR="007A339F" w:rsidRPr="00C72E9D" w:rsidRDefault="00DE3A3C" w:rsidP="00154282">
      <w:pPr>
        <w:pStyle w:val="ListParagraph"/>
        <w:numPr>
          <w:ilvl w:val="0"/>
          <w:numId w:val="24"/>
        </w:numPr>
        <w:spacing w:after="160" w:line="259" w:lineRule="auto"/>
        <w:ind w:firstLineChars="0"/>
        <w:contextualSpacing/>
        <w:jc w:val="both"/>
        <w:rPr>
          <w:sz w:val="22"/>
          <w:szCs w:val="22"/>
          <w:lang w:val="en-US"/>
        </w:rPr>
      </w:pPr>
      <w:r w:rsidRPr="00C72E9D">
        <w:rPr>
          <w:sz w:val="22"/>
          <w:szCs w:val="22"/>
          <w:lang w:val="en-US"/>
        </w:rPr>
        <w:t xml:space="preserve">The WUS </w:t>
      </w:r>
      <w:r w:rsidR="2F37E196" w:rsidRPr="00C72E9D">
        <w:rPr>
          <w:sz w:val="22"/>
          <w:szCs w:val="22"/>
          <w:lang w:val="en-US"/>
        </w:rPr>
        <w:t xml:space="preserve">should be </w:t>
      </w:r>
      <w:r w:rsidR="00A804C8" w:rsidRPr="00C72E9D">
        <w:rPr>
          <w:sz w:val="22"/>
          <w:szCs w:val="22"/>
          <w:lang w:val="en-US"/>
        </w:rPr>
        <w:t>designed so that it can</w:t>
      </w:r>
      <w:r w:rsidRPr="00C72E9D">
        <w:rPr>
          <w:sz w:val="22"/>
          <w:szCs w:val="22"/>
          <w:lang w:val="en-US"/>
        </w:rPr>
        <w:t xml:space="preserve"> carry </w:t>
      </w:r>
      <w:r w:rsidR="00154282" w:rsidRPr="00C72E9D">
        <w:rPr>
          <w:sz w:val="22"/>
          <w:szCs w:val="22"/>
          <w:lang w:val="en-US"/>
        </w:rPr>
        <w:t xml:space="preserve">a minimum </w:t>
      </w:r>
      <w:r w:rsidRPr="00C72E9D">
        <w:rPr>
          <w:sz w:val="22"/>
          <w:szCs w:val="22"/>
          <w:lang w:val="en-US"/>
        </w:rPr>
        <w:t xml:space="preserve">amount </w:t>
      </w:r>
      <w:r w:rsidR="00154282" w:rsidRPr="00C72E9D">
        <w:rPr>
          <w:sz w:val="22"/>
          <w:szCs w:val="22"/>
          <w:lang w:val="en-US"/>
        </w:rPr>
        <w:t>of information</w:t>
      </w:r>
      <w:r w:rsidR="00A804C8" w:rsidRPr="00C72E9D">
        <w:rPr>
          <w:sz w:val="22"/>
          <w:szCs w:val="22"/>
          <w:lang w:val="en-US"/>
        </w:rPr>
        <w:t>.</w:t>
      </w:r>
    </w:p>
    <w:p w14:paraId="34D4D699" w14:textId="6D0C2919" w:rsidR="00154282" w:rsidRPr="00C72E9D" w:rsidRDefault="006A0F5E" w:rsidP="00154282">
      <w:pPr>
        <w:pStyle w:val="ListParagraph"/>
        <w:numPr>
          <w:ilvl w:val="0"/>
          <w:numId w:val="24"/>
        </w:numPr>
        <w:spacing w:after="160" w:line="259" w:lineRule="auto"/>
        <w:ind w:firstLineChars="0"/>
        <w:contextualSpacing/>
        <w:jc w:val="both"/>
        <w:rPr>
          <w:sz w:val="22"/>
          <w:szCs w:val="22"/>
          <w:lang w:val="en-US"/>
        </w:rPr>
      </w:pPr>
      <w:r w:rsidRPr="0044713C">
        <w:rPr>
          <w:sz w:val="22"/>
          <w:szCs w:val="22"/>
          <w:lang w:val="en-GB"/>
        </w:rPr>
        <w:t xml:space="preserve">The total energy consumption of WUR </w:t>
      </w:r>
      <w:r w:rsidR="00EB4CED" w:rsidRPr="0044713C">
        <w:rPr>
          <w:sz w:val="22"/>
          <w:szCs w:val="22"/>
          <w:lang w:val="en-GB"/>
        </w:rPr>
        <w:t>during</w:t>
      </w:r>
      <w:r w:rsidRPr="0044713C">
        <w:rPr>
          <w:sz w:val="22"/>
          <w:szCs w:val="22"/>
          <w:lang w:val="en-GB"/>
        </w:rPr>
        <w:t xml:space="preserve"> WUS detection is minimised</w:t>
      </w:r>
      <w:r w:rsidR="00582174" w:rsidRPr="0044713C">
        <w:rPr>
          <w:sz w:val="22"/>
          <w:szCs w:val="22"/>
          <w:lang w:val="en-GB"/>
        </w:rPr>
        <w:t>.</w:t>
      </w:r>
    </w:p>
    <w:p w14:paraId="2A5A75EC" w14:textId="4EC80B05" w:rsidR="00626913" w:rsidRPr="00C72E9D" w:rsidDel="004A0623" w:rsidRDefault="006529A2" w:rsidP="00154282">
      <w:pPr>
        <w:pStyle w:val="ListParagraph"/>
        <w:numPr>
          <w:ilvl w:val="0"/>
          <w:numId w:val="24"/>
        </w:numPr>
        <w:spacing w:after="160" w:line="259" w:lineRule="auto"/>
        <w:ind w:firstLineChars="0"/>
        <w:contextualSpacing/>
        <w:jc w:val="both"/>
        <w:rPr>
          <w:sz w:val="22"/>
          <w:szCs w:val="22"/>
          <w:lang w:val="en-US"/>
        </w:rPr>
      </w:pPr>
      <w:r w:rsidRPr="0044713C">
        <w:rPr>
          <w:sz w:val="22"/>
          <w:szCs w:val="22"/>
          <w:lang w:val="en-GB"/>
        </w:rPr>
        <w:t>The total s</w:t>
      </w:r>
      <w:r w:rsidR="00626913" w:rsidRPr="0044713C">
        <w:rPr>
          <w:sz w:val="22"/>
          <w:szCs w:val="22"/>
          <w:lang w:val="en-GB"/>
        </w:rPr>
        <w:t xml:space="preserve">ystem overhead is </w:t>
      </w:r>
      <w:r w:rsidRPr="0044713C">
        <w:rPr>
          <w:sz w:val="22"/>
          <w:szCs w:val="22"/>
          <w:lang w:val="en-GB"/>
        </w:rPr>
        <w:t>minimized,</w:t>
      </w:r>
    </w:p>
    <w:p w14:paraId="1F686D63" w14:textId="1EBC31F2" w:rsidR="00154282" w:rsidRPr="00BB2B4B" w:rsidRDefault="00DB5B04" w:rsidP="00154282">
      <w:pPr>
        <w:pStyle w:val="ListParagraph"/>
        <w:numPr>
          <w:ilvl w:val="0"/>
          <w:numId w:val="24"/>
        </w:numPr>
        <w:spacing w:after="160" w:line="259" w:lineRule="auto"/>
        <w:ind w:firstLineChars="0"/>
        <w:contextualSpacing/>
        <w:jc w:val="both"/>
        <w:rPr>
          <w:sz w:val="22"/>
          <w:szCs w:val="22"/>
          <w:lang w:val="en-US"/>
        </w:rPr>
      </w:pPr>
      <w:r w:rsidRPr="00C72E9D">
        <w:rPr>
          <w:sz w:val="22"/>
          <w:szCs w:val="22"/>
          <w:lang w:val="en-US"/>
        </w:rPr>
        <w:t xml:space="preserve">Using the WUS to acquire </w:t>
      </w:r>
      <w:r w:rsidR="002969BD" w:rsidRPr="00C72E9D">
        <w:rPr>
          <w:sz w:val="22"/>
          <w:szCs w:val="22"/>
          <w:lang w:val="en-US"/>
        </w:rPr>
        <w:t xml:space="preserve">some </w:t>
      </w:r>
      <w:r w:rsidR="00D70653" w:rsidRPr="00C72E9D">
        <w:rPr>
          <w:sz w:val="22"/>
          <w:szCs w:val="22"/>
          <w:lang w:val="en-US"/>
        </w:rPr>
        <w:t xml:space="preserve">degree of </w:t>
      </w:r>
      <w:r w:rsidR="00753A73" w:rsidRPr="00C72E9D">
        <w:rPr>
          <w:sz w:val="22"/>
          <w:szCs w:val="22"/>
          <w:lang w:val="en-US"/>
        </w:rPr>
        <w:t xml:space="preserve">synchronization </w:t>
      </w:r>
      <w:r w:rsidR="00154282" w:rsidRPr="00C72E9D">
        <w:rPr>
          <w:sz w:val="22"/>
          <w:szCs w:val="22"/>
          <w:lang w:val="en-US"/>
        </w:rPr>
        <w:t>when waking up from sleep mode</w:t>
      </w:r>
      <w:r w:rsidR="00B85D6C" w:rsidRPr="00C72E9D">
        <w:rPr>
          <w:sz w:val="22"/>
          <w:szCs w:val="22"/>
          <w:lang w:val="en-US"/>
        </w:rPr>
        <w:t xml:space="preserve"> is </w:t>
      </w:r>
      <w:r w:rsidR="00A140C3" w:rsidRPr="00C72E9D">
        <w:rPr>
          <w:sz w:val="22"/>
          <w:szCs w:val="22"/>
          <w:lang w:val="en-US"/>
        </w:rPr>
        <w:t>advantageous</w:t>
      </w:r>
      <w:r w:rsidR="00BE1349" w:rsidRPr="00C72E9D">
        <w:rPr>
          <w:sz w:val="22"/>
          <w:szCs w:val="22"/>
          <w:lang w:val="en-US"/>
        </w:rPr>
        <w:t xml:space="preserve"> both for the</w:t>
      </w:r>
      <w:r w:rsidR="00BE1349" w:rsidRPr="00BB2B4B">
        <w:rPr>
          <w:sz w:val="22"/>
          <w:szCs w:val="22"/>
          <w:lang w:val="en-US"/>
        </w:rPr>
        <w:t xml:space="preserve"> WUS detection </w:t>
      </w:r>
      <w:proofErr w:type="gramStart"/>
      <w:r w:rsidR="00BE1349" w:rsidRPr="00BB2B4B">
        <w:rPr>
          <w:sz w:val="22"/>
          <w:szCs w:val="22"/>
          <w:lang w:val="en-US"/>
        </w:rPr>
        <w:t>and also</w:t>
      </w:r>
      <w:proofErr w:type="gramEnd"/>
      <w:r w:rsidR="00BE1349" w:rsidRPr="00BB2B4B">
        <w:rPr>
          <w:sz w:val="22"/>
          <w:szCs w:val="22"/>
          <w:lang w:val="en-US"/>
        </w:rPr>
        <w:t xml:space="preserve"> </w:t>
      </w:r>
      <w:r w:rsidR="00473422" w:rsidRPr="00BB2B4B">
        <w:rPr>
          <w:sz w:val="22"/>
          <w:szCs w:val="22"/>
          <w:lang w:val="en-US"/>
        </w:rPr>
        <w:t>power consumption</w:t>
      </w:r>
      <w:r w:rsidR="00CB4365" w:rsidRPr="00BB2B4B">
        <w:rPr>
          <w:sz w:val="22"/>
          <w:szCs w:val="22"/>
          <w:lang w:val="en-US"/>
        </w:rPr>
        <w:t xml:space="preserve">. </w:t>
      </w:r>
      <w:r w:rsidR="004744DE" w:rsidRPr="00BB2B4B">
        <w:rPr>
          <w:sz w:val="22"/>
          <w:szCs w:val="22"/>
          <w:lang w:val="en-US"/>
        </w:rPr>
        <w:t>We do not need to decode SSB</w:t>
      </w:r>
      <w:r w:rsidR="007F7A6A" w:rsidRPr="00BB2B4B">
        <w:rPr>
          <w:sz w:val="22"/>
          <w:szCs w:val="22"/>
          <w:lang w:val="en-US"/>
        </w:rPr>
        <w:t>s</w:t>
      </w:r>
      <w:r w:rsidR="004744DE" w:rsidRPr="00BB2B4B">
        <w:rPr>
          <w:sz w:val="22"/>
          <w:szCs w:val="22"/>
          <w:lang w:val="en-US"/>
        </w:rPr>
        <w:t xml:space="preserve"> before detect</w:t>
      </w:r>
      <w:r w:rsidR="0071532C" w:rsidRPr="00BB2B4B">
        <w:rPr>
          <w:sz w:val="22"/>
          <w:szCs w:val="22"/>
          <w:lang w:val="en-US"/>
        </w:rPr>
        <w:t>ing the WUS for example</w:t>
      </w:r>
      <w:r w:rsidR="0026442C">
        <w:rPr>
          <w:sz w:val="22"/>
          <w:szCs w:val="22"/>
          <w:lang w:val="en-US"/>
        </w:rPr>
        <w:t>.</w:t>
      </w:r>
      <w:r w:rsidR="00154282" w:rsidRPr="00BB2B4B">
        <w:rPr>
          <w:sz w:val="22"/>
          <w:szCs w:val="22"/>
          <w:lang w:val="en-US"/>
        </w:rPr>
        <w:t xml:space="preserve"> </w:t>
      </w:r>
    </w:p>
    <w:p w14:paraId="04392D89" w14:textId="4436BACC" w:rsidR="00154282" w:rsidRPr="00BB2B4B" w:rsidRDefault="006E62CD"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lastRenderedPageBreak/>
        <w:t xml:space="preserve">The WUS </w:t>
      </w:r>
      <w:r w:rsidR="00BE06A7" w:rsidRPr="00BB2B4B">
        <w:rPr>
          <w:sz w:val="22"/>
          <w:szCs w:val="22"/>
          <w:lang w:val="en-US"/>
        </w:rPr>
        <w:t>structure</w:t>
      </w:r>
      <w:r w:rsidRPr="00BB2B4B">
        <w:rPr>
          <w:sz w:val="22"/>
          <w:szCs w:val="22"/>
          <w:lang w:val="en-US"/>
        </w:rPr>
        <w:t xml:space="preserve"> should be configurable </w:t>
      </w:r>
      <w:r w:rsidR="00154282" w:rsidRPr="00BB2B4B">
        <w:rPr>
          <w:sz w:val="22"/>
          <w:szCs w:val="22"/>
          <w:lang w:val="en-US"/>
        </w:rPr>
        <w:t>to support different condition</w:t>
      </w:r>
      <w:r w:rsidR="00BE06A7" w:rsidRPr="00BB2B4B">
        <w:rPr>
          <w:sz w:val="22"/>
          <w:szCs w:val="22"/>
          <w:lang w:val="en-US"/>
        </w:rPr>
        <w:t>s</w:t>
      </w:r>
      <w:r w:rsidR="00154282" w:rsidRPr="00BB2B4B">
        <w:rPr>
          <w:sz w:val="22"/>
          <w:szCs w:val="22"/>
          <w:lang w:val="en-US"/>
        </w:rPr>
        <w:t>, e.g., coverage level,</w:t>
      </w:r>
      <w:r w:rsidR="00BE06A7" w:rsidRPr="00BB2B4B">
        <w:rPr>
          <w:sz w:val="22"/>
          <w:szCs w:val="22"/>
          <w:lang w:val="en-US"/>
        </w:rPr>
        <w:t xml:space="preserve"> data capacity etc.</w:t>
      </w:r>
      <w:r w:rsidR="00154282" w:rsidRPr="00BB2B4B">
        <w:rPr>
          <w:sz w:val="22"/>
          <w:szCs w:val="22"/>
          <w:lang w:val="en-US"/>
        </w:rPr>
        <w:t xml:space="preserve"> </w:t>
      </w:r>
    </w:p>
    <w:p w14:paraId="20948796" w14:textId="6784B0B7" w:rsidR="00154282" w:rsidRPr="002B2680" w:rsidRDefault="00BE06A7" w:rsidP="00154282">
      <w:pPr>
        <w:pStyle w:val="ListParagraph"/>
        <w:numPr>
          <w:ilvl w:val="0"/>
          <w:numId w:val="24"/>
        </w:numPr>
        <w:spacing w:after="160" w:line="259" w:lineRule="auto"/>
        <w:ind w:firstLineChars="0"/>
        <w:contextualSpacing/>
        <w:jc w:val="both"/>
        <w:rPr>
          <w:sz w:val="22"/>
          <w:szCs w:val="22"/>
          <w:lang w:val="en-US"/>
        </w:rPr>
      </w:pPr>
      <w:r w:rsidRPr="00BB2B4B">
        <w:rPr>
          <w:rFonts w:eastAsia="MS Mincho" w:cs="NimbusSanL-Regu"/>
          <w:sz w:val="22"/>
          <w:szCs w:val="22"/>
          <w:lang w:val="en-US"/>
        </w:rPr>
        <w:t xml:space="preserve">The WUS should have high detection probability and minimum </w:t>
      </w:r>
      <w:r w:rsidR="00A140C3" w:rsidRPr="00BB2B4B">
        <w:rPr>
          <w:rFonts w:eastAsia="MS Mincho" w:cs="NimbusSanL-Regu"/>
          <w:sz w:val="22"/>
          <w:szCs w:val="22"/>
          <w:lang w:val="en-US"/>
        </w:rPr>
        <w:t>false alarm rate</w:t>
      </w:r>
      <w:r w:rsidR="005C02D4" w:rsidRPr="00BB2B4B">
        <w:rPr>
          <w:rFonts w:eastAsia="MS Mincho" w:cs="NimbusSanL-Regu"/>
          <w:sz w:val="22"/>
          <w:szCs w:val="22"/>
          <w:lang w:val="en-US"/>
        </w:rPr>
        <w:t xml:space="preserve"> </w:t>
      </w:r>
      <w:r w:rsidR="00E8756E" w:rsidRPr="00BB2B4B">
        <w:rPr>
          <w:rFonts w:eastAsia="MS Mincho" w:cs="NimbusSanL-Regu"/>
          <w:sz w:val="22"/>
          <w:szCs w:val="22"/>
          <w:lang w:val="en-US"/>
        </w:rPr>
        <w:t>even in poor radio conditions</w:t>
      </w:r>
      <w:r w:rsidR="00A140C3" w:rsidRPr="00BB2B4B">
        <w:rPr>
          <w:rFonts w:eastAsia="MS Mincho" w:cs="NimbusSanL-Regu"/>
          <w:sz w:val="22"/>
          <w:szCs w:val="22"/>
          <w:lang w:val="en-US"/>
        </w:rPr>
        <w:t>.</w:t>
      </w:r>
    </w:p>
    <w:p w14:paraId="18E2E372" w14:textId="262ED0C7" w:rsidR="000E739F" w:rsidRPr="00E161B4" w:rsidRDefault="000E739F" w:rsidP="000E739F">
      <w:pPr>
        <w:pStyle w:val="ListParagraph"/>
        <w:numPr>
          <w:ilvl w:val="0"/>
          <w:numId w:val="24"/>
        </w:numPr>
        <w:spacing w:after="160" w:line="259" w:lineRule="auto"/>
        <w:ind w:firstLineChars="0"/>
        <w:contextualSpacing/>
        <w:jc w:val="both"/>
        <w:rPr>
          <w:sz w:val="22"/>
          <w:szCs w:val="22"/>
          <w:lang w:val="en-US"/>
        </w:rPr>
      </w:pPr>
      <w:r>
        <w:rPr>
          <w:rFonts w:eastAsia="MS Mincho" w:cs="NimbusSanL-Regu"/>
          <w:sz w:val="22"/>
          <w:szCs w:val="22"/>
          <w:lang w:val="en-US"/>
        </w:rPr>
        <w:t>The WUS should be uniquely identifiable as emitted from a particular cell</w:t>
      </w:r>
      <w:r w:rsidR="00582174">
        <w:rPr>
          <w:rFonts w:eastAsia="MS Mincho" w:cs="NimbusSanL-Regu"/>
          <w:sz w:val="22"/>
          <w:szCs w:val="22"/>
          <w:lang w:val="en-US"/>
        </w:rPr>
        <w:t>.</w:t>
      </w:r>
    </w:p>
    <w:p w14:paraId="1D062D10" w14:textId="67DD0C54" w:rsidR="00D77773" w:rsidRPr="00582174" w:rsidRDefault="000E739F" w:rsidP="00CB5F34">
      <w:pPr>
        <w:pStyle w:val="ListParagraph"/>
        <w:numPr>
          <w:ilvl w:val="0"/>
          <w:numId w:val="24"/>
        </w:numPr>
        <w:spacing w:after="160" w:line="259" w:lineRule="auto"/>
        <w:ind w:firstLineChars="0"/>
        <w:contextualSpacing/>
        <w:jc w:val="both"/>
        <w:rPr>
          <w:sz w:val="22"/>
          <w:szCs w:val="22"/>
          <w:lang w:val="en-US"/>
        </w:rPr>
      </w:pPr>
      <w:r>
        <w:rPr>
          <w:rFonts w:eastAsia="MS Mincho" w:cs="NimbusSanL-Regu"/>
          <w:sz w:val="22"/>
          <w:szCs w:val="22"/>
          <w:lang w:val="en-US"/>
        </w:rPr>
        <w:t>The WUS should identify which UE(s) or group of UEs it is targeted at</w:t>
      </w:r>
      <w:r w:rsidR="00582174">
        <w:rPr>
          <w:rFonts w:eastAsia="MS Mincho" w:cs="NimbusSanL-Regu"/>
          <w:sz w:val="22"/>
          <w:szCs w:val="22"/>
          <w:lang w:val="en-US"/>
        </w:rPr>
        <w:t>.</w:t>
      </w:r>
    </w:p>
    <w:p w14:paraId="7D223C69" w14:textId="2D3898A5" w:rsidR="00154282" w:rsidRPr="006562AE" w:rsidRDefault="00A57A58" w:rsidP="00317B7C">
      <w:pPr>
        <w:jc w:val="both"/>
        <w:rPr>
          <w:sz w:val="22"/>
          <w:szCs w:val="22"/>
          <w:lang w:val="en-US"/>
        </w:rPr>
      </w:pPr>
      <w:r>
        <w:rPr>
          <w:sz w:val="22"/>
          <w:szCs w:val="22"/>
          <w:lang w:val="en-US"/>
        </w:rPr>
        <w:t xml:space="preserve">The following </w:t>
      </w:r>
      <w:r w:rsidR="00112393">
        <w:rPr>
          <w:sz w:val="22"/>
          <w:szCs w:val="22"/>
          <w:lang w:val="en-US"/>
        </w:rPr>
        <w:t>sub-</w:t>
      </w:r>
      <w:r>
        <w:rPr>
          <w:sz w:val="22"/>
          <w:szCs w:val="22"/>
          <w:lang w:val="en-US"/>
        </w:rPr>
        <w:t>sections contain a</w:t>
      </w:r>
      <w:r w:rsidR="00112393">
        <w:rPr>
          <w:sz w:val="22"/>
          <w:szCs w:val="22"/>
          <w:lang w:val="en-US"/>
        </w:rPr>
        <w:t>nalyses of an OOK-based design for LP-WUS and an OFDM-based design for LP-WUS</w:t>
      </w:r>
      <w:r w:rsidR="0080130F">
        <w:rPr>
          <w:sz w:val="22"/>
          <w:szCs w:val="22"/>
          <w:lang w:val="en-US"/>
        </w:rPr>
        <w:t xml:space="preserve">. Both LP-WUS types should be considered in this study item, allowing </w:t>
      </w:r>
      <w:r w:rsidR="00CC63E1">
        <w:rPr>
          <w:sz w:val="22"/>
          <w:szCs w:val="22"/>
          <w:lang w:val="en-US"/>
        </w:rPr>
        <w:t>conclusions on the most suitable</w:t>
      </w:r>
      <w:r w:rsidR="00F81808">
        <w:rPr>
          <w:sz w:val="22"/>
          <w:szCs w:val="22"/>
          <w:lang w:val="en-US"/>
        </w:rPr>
        <w:t xml:space="preserve"> LP-WUS form to be</w:t>
      </w:r>
      <w:r w:rsidR="00313627">
        <w:rPr>
          <w:sz w:val="22"/>
          <w:szCs w:val="22"/>
          <w:lang w:val="en-US"/>
        </w:rPr>
        <w:t xml:space="preserve"> made</w:t>
      </w:r>
      <w:r w:rsidR="00873DDB">
        <w:rPr>
          <w:sz w:val="22"/>
          <w:szCs w:val="22"/>
          <w:lang w:val="en-US"/>
        </w:rPr>
        <w:t>.</w:t>
      </w:r>
    </w:p>
    <w:p w14:paraId="5AE345BF" w14:textId="15A6C2EC" w:rsidR="00752203" w:rsidRPr="00233DFF" w:rsidRDefault="00612206" w:rsidP="00A11BC1">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Interference-</w:t>
      </w:r>
      <w:r w:rsidR="00A830C0">
        <w:rPr>
          <w:sz w:val="32"/>
          <w:szCs w:val="32"/>
        </w:rPr>
        <w:t xml:space="preserve">free OFDM embedding of </w:t>
      </w:r>
      <w:r w:rsidR="006746A4">
        <w:rPr>
          <w:sz w:val="32"/>
          <w:szCs w:val="32"/>
        </w:rPr>
        <w:t>OOK</w:t>
      </w:r>
      <w:r w:rsidR="00E819D7">
        <w:rPr>
          <w:sz w:val="32"/>
          <w:szCs w:val="32"/>
        </w:rPr>
        <w:t xml:space="preserve"> Design</w:t>
      </w:r>
      <w:r w:rsidR="003D6473">
        <w:rPr>
          <w:sz w:val="32"/>
          <w:szCs w:val="32"/>
        </w:rPr>
        <w:t xml:space="preserve"> for LP-WUR</w:t>
      </w:r>
    </w:p>
    <w:p w14:paraId="29220751" w14:textId="1CDE3CD9" w:rsidR="00293AB6" w:rsidRDefault="00D31C33" w:rsidP="00293AB6">
      <w:pPr>
        <w:jc w:val="both"/>
        <w:rPr>
          <w:sz w:val="22"/>
          <w:szCs w:val="22"/>
          <w:lang w:val="en-US"/>
        </w:rPr>
      </w:pPr>
      <w:r>
        <w:rPr>
          <w:rFonts w:eastAsia="MS Mincho" w:cs="NimbusSanL-Regu"/>
          <w:sz w:val="22"/>
          <w:szCs w:val="22"/>
          <w:lang w:val="en-US"/>
        </w:rPr>
        <w:t xml:space="preserve">When </w:t>
      </w:r>
      <w:r w:rsidR="002C23B5">
        <w:rPr>
          <w:rFonts w:eastAsia="MS Mincho" w:cs="NimbusSanL-Regu"/>
          <w:sz w:val="22"/>
          <w:szCs w:val="22"/>
          <w:lang w:val="en-US"/>
        </w:rPr>
        <w:t>designing</w:t>
      </w:r>
      <w:r>
        <w:rPr>
          <w:rFonts w:eastAsia="MS Mincho" w:cs="NimbusSanL-Regu"/>
          <w:sz w:val="22"/>
          <w:szCs w:val="22"/>
          <w:lang w:val="en-US"/>
        </w:rPr>
        <w:t xml:space="preserve"> LP-WUS, t</w:t>
      </w:r>
      <w:r w:rsidR="00293AB6" w:rsidRPr="00BB2B4B">
        <w:rPr>
          <w:rFonts w:eastAsia="MS Mincho" w:cs="NimbusSanL-Regu"/>
          <w:sz w:val="22"/>
          <w:szCs w:val="22"/>
          <w:lang w:val="en-US"/>
        </w:rPr>
        <w:t xml:space="preserve">o ensure low </w:t>
      </w:r>
      <w:r w:rsidR="00293AB6" w:rsidRPr="00BB2B4B">
        <w:rPr>
          <w:sz w:val="22"/>
          <w:szCs w:val="22"/>
          <w:lang w:val="en-US"/>
        </w:rPr>
        <w:t xml:space="preserve">power detection and decoding of the WUS, the following properties </w:t>
      </w:r>
      <w:r w:rsidR="00293AB6">
        <w:rPr>
          <w:sz w:val="22"/>
          <w:szCs w:val="22"/>
          <w:lang w:val="en-US"/>
        </w:rPr>
        <w:t>should</w:t>
      </w:r>
      <w:r w:rsidR="00293AB6" w:rsidRPr="00BB2B4B">
        <w:rPr>
          <w:sz w:val="22"/>
          <w:szCs w:val="22"/>
          <w:lang w:val="en-US"/>
        </w:rPr>
        <w:t xml:space="preserve"> be considered: </w:t>
      </w:r>
    </w:p>
    <w:p w14:paraId="197F85DF" w14:textId="77777777" w:rsidR="00293AB6" w:rsidRPr="00BB2B4B" w:rsidDel="003F7DA7" w:rsidRDefault="00293AB6" w:rsidP="00293AB6">
      <w:pPr>
        <w:pStyle w:val="ListParagraph"/>
        <w:numPr>
          <w:ilvl w:val="0"/>
          <w:numId w:val="24"/>
        </w:numPr>
        <w:spacing w:after="160" w:line="259" w:lineRule="auto"/>
        <w:ind w:firstLineChars="0"/>
        <w:contextualSpacing/>
        <w:jc w:val="both"/>
        <w:rPr>
          <w:sz w:val="22"/>
          <w:szCs w:val="22"/>
          <w:lang w:val="en-US"/>
        </w:rPr>
      </w:pPr>
      <w:r w:rsidRPr="00BB2B4B" w:rsidDel="003F7DA7">
        <w:rPr>
          <w:sz w:val="22"/>
          <w:szCs w:val="22"/>
          <w:lang w:val="en-US"/>
        </w:rPr>
        <w:t>non-coherent modulation to allow for the low-power design of the receiver,</w:t>
      </w:r>
    </w:p>
    <w:p w14:paraId="4D10BA55" w14:textId="768710D7" w:rsidR="00293AB6" w:rsidRPr="0040636F" w:rsidRDefault="00293AB6" w:rsidP="009914E0">
      <w:pPr>
        <w:pStyle w:val="ListParagraph"/>
        <w:numPr>
          <w:ilvl w:val="0"/>
          <w:numId w:val="24"/>
        </w:numPr>
        <w:spacing w:after="160" w:line="259" w:lineRule="auto"/>
        <w:ind w:firstLineChars="0"/>
        <w:contextualSpacing/>
        <w:jc w:val="both"/>
        <w:rPr>
          <w:rFonts w:eastAsia="SimSun"/>
          <w:sz w:val="22"/>
          <w:szCs w:val="22"/>
          <w:lang w:eastAsia="ko-KR"/>
        </w:rPr>
      </w:pPr>
      <w:r w:rsidRPr="00BB2B4B">
        <w:rPr>
          <w:sz w:val="22"/>
          <w:szCs w:val="22"/>
          <w:lang w:val="en-US"/>
        </w:rPr>
        <w:t>compensation for the wake-up receiver performance (sensitivity) loss due to</w:t>
      </w:r>
      <w:r w:rsidR="008B36DC">
        <w:rPr>
          <w:sz w:val="22"/>
          <w:szCs w:val="22"/>
          <w:lang w:val="en-US"/>
        </w:rPr>
        <w:t xml:space="preserve"> extreme low-power design of the LP-WUR</w:t>
      </w:r>
      <w:r w:rsidRPr="00BB2B4B">
        <w:rPr>
          <w:sz w:val="22"/>
          <w:szCs w:val="22"/>
          <w:lang w:val="en-US"/>
        </w:rPr>
        <w:t xml:space="preserve"> </w:t>
      </w:r>
      <w:r w:rsidR="008B36DC">
        <w:rPr>
          <w:sz w:val="22"/>
          <w:szCs w:val="22"/>
          <w:lang w:val="en-US"/>
        </w:rPr>
        <w:t xml:space="preserve">and </w:t>
      </w:r>
      <w:r w:rsidRPr="00BB2B4B">
        <w:rPr>
          <w:sz w:val="22"/>
          <w:szCs w:val="22"/>
          <w:lang w:val="en-US"/>
        </w:rPr>
        <w:t>co-channel interference for example.</w:t>
      </w:r>
    </w:p>
    <w:p w14:paraId="2F62D088" w14:textId="7305C77E" w:rsidR="000C2BBF" w:rsidRDefault="000C2BBF" w:rsidP="00E260F4">
      <w:pPr>
        <w:spacing w:afterLines="50" w:after="156"/>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sidR="00E2430D">
        <w:rPr>
          <w:rFonts w:eastAsia="MS Mincho"/>
          <w:sz w:val="22"/>
          <w:szCs w:val="22"/>
          <w:lang w:val="en-US" w:eastAsia="en-GB"/>
        </w:rPr>
        <w:t xml:space="preserve"> In the following</w:t>
      </w:r>
      <w:r w:rsidR="001D5C82">
        <w:rPr>
          <w:rFonts w:eastAsia="MS Mincho"/>
          <w:sz w:val="22"/>
          <w:szCs w:val="22"/>
          <w:lang w:val="en-US" w:eastAsia="en-GB"/>
        </w:rPr>
        <w:t xml:space="preserve">, we discuss LP-WUS structure, its </w:t>
      </w:r>
      <w:r w:rsidR="00B04F82">
        <w:rPr>
          <w:rFonts w:eastAsia="MS Mincho"/>
          <w:sz w:val="22"/>
          <w:szCs w:val="22"/>
          <w:lang w:val="en-US" w:eastAsia="en-GB"/>
        </w:rPr>
        <w:t>transmission scheme, and its base-band processing.</w:t>
      </w:r>
    </w:p>
    <w:p w14:paraId="5DC56293" w14:textId="2F882B5C" w:rsidR="0085508D" w:rsidRPr="0044713C" w:rsidRDefault="00E2430D" w:rsidP="00E260F4">
      <w:pPr>
        <w:spacing w:afterLines="50" w:after="156"/>
        <w:jc w:val="both"/>
        <w:rPr>
          <w:rFonts w:eastAsia="SimSun"/>
          <w:sz w:val="22"/>
          <w:szCs w:val="22"/>
          <w:lang w:eastAsia="ko-KR"/>
        </w:rPr>
      </w:pPr>
      <w:r w:rsidRPr="0044713C">
        <w:rPr>
          <w:rFonts w:eastAsia="SimSun"/>
          <w:b/>
          <w:iCs/>
          <w:sz w:val="22"/>
          <w:szCs w:val="22"/>
          <w:lang w:eastAsia="ko-KR"/>
        </w:rPr>
        <w:t>LP-WUS design and structure</w:t>
      </w:r>
      <w:r w:rsidR="00B04F82">
        <w:rPr>
          <w:rFonts w:eastAsia="SimSun"/>
          <w:bCs/>
          <w:iCs/>
          <w:sz w:val="22"/>
          <w:szCs w:val="22"/>
          <w:lang w:eastAsia="ko-KR"/>
        </w:rPr>
        <w:t xml:space="preserve"> – </w:t>
      </w:r>
      <w:r w:rsidR="00F85DDA" w:rsidRPr="001514EE">
        <w:rPr>
          <w:rFonts w:eastAsia="SimSun"/>
          <w:bCs/>
          <w:iCs/>
          <w:sz w:val="22"/>
          <w:szCs w:val="22"/>
          <w:lang w:eastAsia="ko-KR"/>
        </w:rPr>
        <w:t>To allow for the use of low-power low-complexity WUR design</w:t>
      </w:r>
      <w:r w:rsidR="001417A6">
        <w:rPr>
          <w:rFonts w:eastAsia="SimSun"/>
          <w:bCs/>
          <w:iCs/>
          <w:sz w:val="22"/>
          <w:szCs w:val="22"/>
          <w:lang w:eastAsia="ko-KR"/>
        </w:rPr>
        <w:t>s</w:t>
      </w:r>
      <w:r w:rsidR="00F85DDA" w:rsidRPr="001514EE">
        <w:rPr>
          <w:rFonts w:eastAsia="SimSun"/>
          <w:bCs/>
          <w:iCs/>
          <w:sz w:val="22"/>
          <w:szCs w:val="22"/>
          <w:lang w:eastAsia="ko-KR"/>
        </w:rPr>
        <w:t xml:space="preserve">, a simple non-coherent modulation scheme like on-off keying (OOK), frequency shift keying (FSK), or pulse </w:t>
      </w:r>
      <w:r w:rsidR="001417A6">
        <w:rPr>
          <w:rFonts w:eastAsia="SimSun"/>
          <w:bCs/>
          <w:iCs/>
          <w:sz w:val="22"/>
          <w:szCs w:val="22"/>
          <w:lang w:eastAsia="ko-KR"/>
        </w:rPr>
        <w:t>position</w:t>
      </w:r>
      <w:r w:rsidR="001417A6" w:rsidRPr="001514EE">
        <w:rPr>
          <w:rFonts w:eastAsia="SimSun"/>
          <w:bCs/>
          <w:iCs/>
          <w:sz w:val="22"/>
          <w:szCs w:val="22"/>
          <w:lang w:eastAsia="ko-KR"/>
        </w:rPr>
        <w:t xml:space="preserve"> </w:t>
      </w:r>
      <w:r w:rsidR="00F85DDA" w:rsidRPr="001514EE">
        <w:rPr>
          <w:rFonts w:eastAsia="SimSun"/>
          <w:bCs/>
          <w:iCs/>
          <w:sz w:val="22"/>
          <w:szCs w:val="22"/>
          <w:lang w:eastAsia="ko-KR"/>
        </w:rPr>
        <w:t xml:space="preserve">modulation (PPM) </w:t>
      </w:r>
      <w:r w:rsidR="001417A6">
        <w:rPr>
          <w:rFonts w:eastAsia="SimSun"/>
          <w:bCs/>
          <w:iCs/>
          <w:sz w:val="22"/>
          <w:szCs w:val="22"/>
          <w:lang w:eastAsia="ko-KR"/>
        </w:rPr>
        <w:t>is</w:t>
      </w:r>
      <w:r w:rsidR="001417A6" w:rsidRPr="001514EE">
        <w:rPr>
          <w:rFonts w:eastAsia="SimSun"/>
          <w:bCs/>
          <w:iCs/>
          <w:sz w:val="22"/>
          <w:szCs w:val="22"/>
          <w:lang w:eastAsia="ko-KR"/>
        </w:rPr>
        <w:t xml:space="preserve"> </w:t>
      </w:r>
      <w:r w:rsidR="00F85DDA" w:rsidRPr="001514EE">
        <w:rPr>
          <w:rFonts w:eastAsia="SimSun"/>
          <w:bCs/>
          <w:iCs/>
          <w:sz w:val="22"/>
          <w:szCs w:val="22"/>
          <w:lang w:eastAsia="ko-KR"/>
        </w:rPr>
        <w:t xml:space="preserve">often used. Among these simple modulation </w:t>
      </w:r>
      <w:r w:rsidR="0092667C" w:rsidRPr="001514EE">
        <w:rPr>
          <w:rFonts w:eastAsia="SimSun"/>
          <w:bCs/>
          <w:iCs/>
          <w:sz w:val="22"/>
          <w:szCs w:val="22"/>
          <w:lang w:eastAsia="ko-KR"/>
        </w:rPr>
        <w:t>scheme</w:t>
      </w:r>
      <w:r w:rsidR="0092667C">
        <w:rPr>
          <w:rFonts w:eastAsia="SimSun"/>
          <w:bCs/>
          <w:iCs/>
          <w:sz w:val="22"/>
          <w:szCs w:val="22"/>
          <w:lang w:eastAsia="ko-KR"/>
        </w:rPr>
        <w:t>s,</w:t>
      </w:r>
      <w:r w:rsidR="00F85DDA" w:rsidRPr="001514EE">
        <w:rPr>
          <w:rFonts w:eastAsia="SimSun"/>
          <w:bCs/>
          <w:iCs/>
          <w:sz w:val="22"/>
          <w:szCs w:val="22"/>
          <w:lang w:eastAsia="ko-KR"/>
        </w:rPr>
        <w:t xml:space="preserve"> </w:t>
      </w:r>
      <w:r w:rsidR="00F85DDA">
        <w:rPr>
          <w:rFonts w:eastAsia="SimSun"/>
          <w:bCs/>
          <w:iCs/>
          <w:sz w:val="22"/>
          <w:szCs w:val="22"/>
          <w:lang w:eastAsia="ko-KR"/>
        </w:rPr>
        <w:t xml:space="preserve">we </w:t>
      </w:r>
      <w:r w:rsidR="009C0012">
        <w:rPr>
          <w:rFonts w:eastAsia="SimSun"/>
          <w:bCs/>
          <w:iCs/>
          <w:sz w:val="22"/>
          <w:szCs w:val="22"/>
          <w:lang w:eastAsia="ko-KR"/>
        </w:rPr>
        <w:t>choose</w:t>
      </w:r>
      <w:r w:rsidR="00F85DDA">
        <w:rPr>
          <w:rFonts w:eastAsia="SimSun"/>
          <w:bCs/>
          <w:iCs/>
          <w:sz w:val="22"/>
          <w:szCs w:val="22"/>
          <w:lang w:eastAsia="ko-KR"/>
        </w:rPr>
        <w:t xml:space="preserve"> to </w:t>
      </w:r>
      <w:r w:rsidR="009E46BC">
        <w:rPr>
          <w:rFonts w:eastAsia="SimSun"/>
          <w:bCs/>
          <w:iCs/>
          <w:sz w:val="22"/>
          <w:szCs w:val="22"/>
          <w:lang w:eastAsia="ko-KR"/>
        </w:rPr>
        <w:t xml:space="preserve">consider </w:t>
      </w:r>
      <w:r w:rsidR="00F85DDA">
        <w:rPr>
          <w:rFonts w:eastAsia="SimSun"/>
          <w:bCs/>
          <w:iCs/>
          <w:sz w:val="22"/>
          <w:szCs w:val="22"/>
          <w:lang w:eastAsia="ko-KR"/>
        </w:rPr>
        <w:t xml:space="preserve">Manchester coded </w:t>
      </w:r>
      <w:r w:rsidR="00F85DDA" w:rsidRPr="001514EE">
        <w:rPr>
          <w:rFonts w:eastAsia="SimSun"/>
          <w:bCs/>
          <w:iCs/>
          <w:sz w:val="22"/>
          <w:szCs w:val="22"/>
          <w:lang w:eastAsia="ko-KR"/>
        </w:rPr>
        <w:t>OOK modulat</w:t>
      </w:r>
      <w:r w:rsidR="005019FF">
        <w:rPr>
          <w:rFonts w:eastAsia="SimSun"/>
          <w:bCs/>
          <w:iCs/>
          <w:sz w:val="22"/>
          <w:szCs w:val="22"/>
          <w:lang w:eastAsia="ko-KR"/>
        </w:rPr>
        <w:t xml:space="preserve">ed sequences </w:t>
      </w:r>
      <w:r w:rsidR="009E46BC">
        <w:rPr>
          <w:rFonts w:eastAsia="SimSun"/>
          <w:bCs/>
          <w:iCs/>
          <w:sz w:val="22"/>
          <w:szCs w:val="22"/>
          <w:lang w:eastAsia="ko-KR"/>
        </w:rPr>
        <w:t xml:space="preserve">in this section </w:t>
      </w:r>
      <w:r w:rsidR="005019FF">
        <w:rPr>
          <w:rFonts w:eastAsia="SimSun"/>
          <w:bCs/>
          <w:iCs/>
          <w:sz w:val="22"/>
          <w:szCs w:val="22"/>
          <w:lang w:eastAsia="ko-KR"/>
        </w:rPr>
        <w:t>as they</w:t>
      </w:r>
      <w:r w:rsidR="00F85DDA" w:rsidRPr="001B4105">
        <w:rPr>
          <w:rFonts w:eastAsia="SimSun"/>
          <w:bCs/>
          <w:iCs/>
          <w:sz w:val="22"/>
          <w:szCs w:val="22"/>
          <w:lang w:eastAsia="ko-KR"/>
        </w:rPr>
        <w:t xml:space="preserve"> can be detected at extremely low power</w:t>
      </w:r>
      <w:r w:rsidR="002C1D2D">
        <w:rPr>
          <w:rFonts w:eastAsia="SimSun"/>
          <w:bCs/>
          <w:iCs/>
          <w:sz w:val="22"/>
          <w:szCs w:val="22"/>
          <w:lang w:eastAsia="ko-KR"/>
        </w:rPr>
        <w:t xml:space="preserve"> consumption</w:t>
      </w:r>
      <w:r w:rsidR="00F85DDA" w:rsidRPr="001B4105">
        <w:rPr>
          <w:rFonts w:eastAsia="SimSun"/>
          <w:bCs/>
          <w:iCs/>
          <w:sz w:val="22"/>
          <w:szCs w:val="22"/>
          <w:lang w:eastAsia="ko-KR"/>
        </w:rPr>
        <w:t xml:space="preserve"> levels</w:t>
      </w:r>
      <w:r w:rsidR="005759F4">
        <w:rPr>
          <w:rFonts w:eastAsia="SimSun"/>
          <w:bCs/>
          <w:iCs/>
          <w:sz w:val="22"/>
          <w:szCs w:val="22"/>
          <w:lang w:eastAsia="ko-KR"/>
        </w:rPr>
        <w:t>.</w:t>
      </w:r>
      <w:r w:rsidR="008D28D2">
        <w:rPr>
          <w:rFonts w:eastAsia="SimSun"/>
          <w:bCs/>
          <w:iCs/>
          <w:sz w:val="22"/>
          <w:szCs w:val="22"/>
          <w:lang w:eastAsia="ko-KR"/>
        </w:rPr>
        <w:t xml:space="preserve"> </w:t>
      </w:r>
      <w:r w:rsidR="00780BAE" w:rsidRPr="005B716A">
        <w:rPr>
          <w:rFonts w:eastAsia="SimSun"/>
          <w:bCs/>
          <w:iCs/>
          <w:sz w:val="22"/>
          <w:szCs w:val="22"/>
          <w:lang w:eastAsia="ko-KR"/>
        </w:rPr>
        <w:t xml:space="preserve">Different candidate architectures for </w:t>
      </w:r>
      <w:r w:rsidR="004F19AE" w:rsidRPr="005B716A">
        <w:rPr>
          <w:rFonts w:eastAsia="SimSun"/>
          <w:bCs/>
          <w:iCs/>
          <w:sz w:val="22"/>
          <w:szCs w:val="22"/>
          <w:lang w:eastAsia="ko-KR"/>
        </w:rPr>
        <w:t>the reception of OOK based LP-WUS</w:t>
      </w:r>
      <w:r w:rsidR="007E0EFB" w:rsidRPr="005B716A">
        <w:rPr>
          <w:rFonts w:eastAsia="SimSun"/>
          <w:bCs/>
          <w:iCs/>
          <w:sz w:val="22"/>
          <w:szCs w:val="22"/>
          <w:lang w:eastAsia="ko-KR"/>
        </w:rPr>
        <w:t xml:space="preserve"> </w:t>
      </w:r>
      <w:r w:rsidR="006A647E">
        <w:rPr>
          <w:rFonts w:eastAsia="SimSun"/>
          <w:bCs/>
          <w:iCs/>
          <w:sz w:val="22"/>
          <w:szCs w:val="22"/>
          <w:lang w:eastAsia="ko-KR"/>
        </w:rPr>
        <w:t>are</w:t>
      </w:r>
      <w:r w:rsidR="007E0EFB" w:rsidRPr="005B716A">
        <w:rPr>
          <w:rFonts w:eastAsia="SimSun"/>
          <w:bCs/>
          <w:iCs/>
          <w:sz w:val="22"/>
          <w:szCs w:val="22"/>
          <w:lang w:eastAsia="ko-KR"/>
        </w:rPr>
        <w:t xml:space="preserve"> </w:t>
      </w:r>
      <w:proofErr w:type="gramStart"/>
      <w:r w:rsidR="007E0EFB" w:rsidRPr="005B716A">
        <w:rPr>
          <w:rFonts w:eastAsia="SimSun"/>
          <w:bCs/>
          <w:iCs/>
          <w:sz w:val="22"/>
          <w:szCs w:val="22"/>
          <w:lang w:eastAsia="ko-KR"/>
        </w:rPr>
        <w:t>proposed</w:t>
      </w:r>
      <w:proofErr w:type="gramEnd"/>
      <w:r w:rsidR="007E0EFB" w:rsidRPr="005B716A">
        <w:rPr>
          <w:rFonts w:eastAsia="SimSun"/>
          <w:bCs/>
          <w:iCs/>
          <w:sz w:val="22"/>
          <w:szCs w:val="22"/>
          <w:lang w:eastAsia="ko-KR"/>
        </w:rPr>
        <w:t xml:space="preserve"> </w:t>
      </w:r>
      <w:r w:rsidR="009C30A9" w:rsidRPr="005B716A">
        <w:rPr>
          <w:rFonts w:eastAsia="SimSun"/>
          <w:bCs/>
          <w:iCs/>
          <w:sz w:val="22"/>
          <w:szCs w:val="22"/>
          <w:lang w:eastAsia="ko-KR"/>
        </w:rPr>
        <w:t>and they</w:t>
      </w:r>
      <w:r w:rsidR="007E0EFB" w:rsidRPr="005B716A">
        <w:rPr>
          <w:rFonts w:eastAsia="SimSun"/>
          <w:bCs/>
          <w:iCs/>
          <w:sz w:val="22"/>
          <w:szCs w:val="22"/>
          <w:lang w:eastAsia="ko-KR"/>
        </w:rPr>
        <w:t xml:space="preserve"> </w:t>
      </w:r>
      <w:r w:rsidR="00060129" w:rsidRPr="005B716A">
        <w:rPr>
          <w:rFonts w:eastAsia="SimSun"/>
          <w:bCs/>
          <w:iCs/>
          <w:sz w:val="22"/>
          <w:szCs w:val="22"/>
          <w:lang w:eastAsia="ko-KR"/>
        </w:rPr>
        <w:t>are</w:t>
      </w:r>
      <w:r w:rsidR="009C30A9" w:rsidRPr="005B716A">
        <w:rPr>
          <w:rFonts w:eastAsia="SimSun"/>
          <w:bCs/>
          <w:iCs/>
          <w:sz w:val="22"/>
          <w:szCs w:val="22"/>
          <w:lang w:eastAsia="ko-KR"/>
        </w:rPr>
        <w:t xml:space="preserve"> still</w:t>
      </w:r>
      <w:r w:rsidR="007E0EFB" w:rsidRPr="005B716A">
        <w:rPr>
          <w:rFonts w:eastAsia="SimSun"/>
          <w:bCs/>
          <w:iCs/>
          <w:sz w:val="22"/>
          <w:szCs w:val="22"/>
          <w:lang w:eastAsia="ko-KR"/>
        </w:rPr>
        <w:t xml:space="preserve"> under discussion</w:t>
      </w:r>
      <w:r w:rsidR="005953B8" w:rsidRPr="005B716A">
        <w:rPr>
          <w:rFonts w:eastAsia="SimSun"/>
          <w:bCs/>
          <w:iCs/>
          <w:sz w:val="22"/>
          <w:szCs w:val="22"/>
          <w:lang w:eastAsia="ko-KR"/>
        </w:rPr>
        <w:t xml:space="preserve">. </w:t>
      </w:r>
      <w:r w:rsidR="00950907" w:rsidRPr="0044713C">
        <w:rPr>
          <w:bCs/>
          <w:iCs/>
          <w:sz w:val="22"/>
          <w:szCs w:val="22"/>
          <w:lang w:eastAsia="ko-KR"/>
        </w:rPr>
        <w:t>Low-power low-complexity design of a LP-WUR typically lead to a higher noise figure and degraded sensitivity, compared to the main receiver. Depending on the LP-WUR architecture, the level of power consumption vs noise figure and sensitivity can vary</w:t>
      </w:r>
      <w:r w:rsidR="005B716A" w:rsidRPr="0044713C">
        <w:rPr>
          <w:bCs/>
          <w:iCs/>
          <w:sz w:val="22"/>
          <w:szCs w:val="22"/>
          <w:lang w:eastAsia="ko-KR"/>
        </w:rPr>
        <w:t xml:space="preserve">. </w:t>
      </w:r>
      <w:r w:rsidR="003B0D76">
        <w:rPr>
          <w:rFonts w:eastAsia="SimSun"/>
          <w:bCs/>
          <w:iCs/>
          <w:sz w:val="22"/>
          <w:szCs w:val="22"/>
          <w:lang w:eastAsia="ko-KR"/>
        </w:rPr>
        <w:t xml:space="preserve">The </w:t>
      </w:r>
      <w:r w:rsidR="00405207">
        <w:rPr>
          <w:rFonts w:eastAsia="SimSun"/>
          <w:bCs/>
          <w:iCs/>
          <w:sz w:val="22"/>
          <w:szCs w:val="22"/>
          <w:lang w:eastAsia="ko-KR"/>
        </w:rPr>
        <w:t>degraded sensitivity</w:t>
      </w:r>
      <w:r w:rsidR="008D28D2" w:rsidRPr="001B4105">
        <w:rPr>
          <w:rFonts w:eastAsia="SimSun"/>
          <w:bCs/>
          <w:iCs/>
          <w:sz w:val="22"/>
          <w:szCs w:val="22"/>
          <w:lang w:eastAsia="ko-KR"/>
        </w:rPr>
        <w:t xml:space="preserve"> inevitably leads to higher </w:t>
      </w:r>
      <w:r w:rsidR="0053687C">
        <w:rPr>
          <w:rFonts w:eastAsia="SimSun"/>
          <w:bCs/>
          <w:iCs/>
          <w:sz w:val="22"/>
          <w:szCs w:val="22"/>
          <w:lang w:eastAsia="ko-KR"/>
        </w:rPr>
        <w:t xml:space="preserve">raw </w:t>
      </w:r>
      <w:r w:rsidR="008D28D2" w:rsidRPr="001B4105">
        <w:rPr>
          <w:rFonts w:eastAsia="SimSun"/>
          <w:bCs/>
          <w:iCs/>
          <w:sz w:val="22"/>
          <w:szCs w:val="22"/>
          <w:lang w:eastAsia="ko-KR"/>
        </w:rPr>
        <w:t>bit-error rates</w:t>
      </w:r>
      <w:r w:rsidR="00090B99">
        <w:rPr>
          <w:rFonts w:eastAsia="SimSun"/>
          <w:bCs/>
          <w:iCs/>
          <w:sz w:val="22"/>
          <w:szCs w:val="22"/>
          <w:lang w:eastAsia="ko-KR"/>
        </w:rPr>
        <w:t xml:space="preserve"> (BERs)</w:t>
      </w:r>
      <w:r w:rsidR="008D28D2" w:rsidRPr="001B4105">
        <w:rPr>
          <w:rFonts w:eastAsia="SimSun"/>
          <w:bCs/>
          <w:iCs/>
          <w:sz w:val="22"/>
          <w:szCs w:val="22"/>
          <w:lang w:eastAsia="ko-KR"/>
        </w:rPr>
        <w:t>.</w:t>
      </w:r>
      <w:r w:rsidR="00E260F4">
        <w:rPr>
          <w:rFonts w:eastAsia="SimSun"/>
          <w:bCs/>
          <w:iCs/>
          <w:sz w:val="22"/>
          <w:szCs w:val="22"/>
          <w:lang w:eastAsia="ko-KR"/>
        </w:rPr>
        <w:t xml:space="preserve"> </w:t>
      </w:r>
      <w:r w:rsidR="00371B63" w:rsidRPr="00371B63">
        <w:rPr>
          <w:rFonts w:eastAsia="SimSun"/>
          <w:bCs/>
          <w:iCs/>
          <w:sz w:val="22"/>
          <w:szCs w:val="22"/>
          <w:lang w:eastAsia="ko-KR"/>
        </w:rPr>
        <w:t xml:space="preserve">To compensate for the resulting high </w:t>
      </w:r>
      <w:r w:rsidR="007E71BE">
        <w:rPr>
          <w:rFonts w:eastAsia="SimSun"/>
          <w:bCs/>
          <w:iCs/>
          <w:sz w:val="22"/>
          <w:szCs w:val="22"/>
          <w:lang w:eastAsia="ko-KR"/>
        </w:rPr>
        <w:t xml:space="preserve">raw </w:t>
      </w:r>
      <w:r w:rsidR="00371B63" w:rsidRPr="00371B63">
        <w:rPr>
          <w:rFonts w:eastAsia="SimSun"/>
          <w:bCs/>
          <w:iCs/>
          <w:sz w:val="22"/>
          <w:szCs w:val="22"/>
          <w:lang w:eastAsia="ko-KR"/>
        </w:rPr>
        <w:t xml:space="preserve">BER on the channel, </w:t>
      </w:r>
      <w:r w:rsidR="00371B63" w:rsidRPr="00075D0C">
        <w:rPr>
          <w:rFonts w:eastAsia="SimSun"/>
          <w:bCs/>
          <w:iCs/>
          <w:sz w:val="22"/>
          <w:szCs w:val="22"/>
          <w:lang w:eastAsia="ko-KR"/>
        </w:rPr>
        <w:t>we use longer signal sequences containing more total energy and suitable low power digital base-band processing (DBB), allowing for low detection error</w:t>
      </w:r>
      <w:r w:rsidR="00B56F8E">
        <w:rPr>
          <w:rFonts w:eastAsia="SimSun"/>
          <w:bCs/>
          <w:iCs/>
          <w:sz w:val="22"/>
          <w:szCs w:val="22"/>
          <w:lang w:eastAsia="ko-KR"/>
        </w:rPr>
        <w:t>, i.e., miss</w:t>
      </w:r>
      <w:r w:rsidR="00CC7853">
        <w:rPr>
          <w:rFonts w:eastAsia="SimSun"/>
          <w:sz w:val="22"/>
          <w:szCs w:val="22"/>
          <w:lang w:eastAsia="ko-KR"/>
        </w:rPr>
        <w:t>-</w:t>
      </w:r>
      <w:r w:rsidR="5AE0925B" w:rsidRPr="556EF26E">
        <w:rPr>
          <w:rFonts w:eastAsia="SimSun"/>
          <w:sz w:val="22"/>
          <w:szCs w:val="22"/>
          <w:lang w:eastAsia="ko-KR"/>
        </w:rPr>
        <w:t>detection</w:t>
      </w:r>
      <w:r w:rsidR="00B56F8E">
        <w:rPr>
          <w:rFonts w:eastAsia="SimSun"/>
          <w:bCs/>
          <w:iCs/>
          <w:sz w:val="22"/>
          <w:szCs w:val="22"/>
          <w:lang w:eastAsia="ko-KR"/>
        </w:rPr>
        <w:t xml:space="preserve"> and false-alarm,</w:t>
      </w:r>
      <w:r w:rsidR="00371B63" w:rsidRPr="00075D0C">
        <w:rPr>
          <w:rFonts w:eastAsia="SimSun"/>
          <w:bCs/>
          <w:iCs/>
          <w:sz w:val="22"/>
          <w:szCs w:val="22"/>
          <w:lang w:eastAsia="ko-KR"/>
        </w:rPr>
        <w:t xml:space="preserve"> probabilities. This lengthening of the signals can also be used for carrying additional information, beyond the pure wake-up</w:t>
      </w:r>
      <w:r w:rsidR="00371B63" w:rsidRPr="00371B63">
        <w:rPr>
          <w:rFonts w:eastAsia="SimSun"/>
          <w:bCs/>
          <w:iCs/>
          <w:sz w:val="22"/>
          <w:szCs w:val="22"/>
          <w:lang w:eastAsia="ko-KR"/>
        </w:rPr>
        <w:t xml:space="preserve"> trigger. </w:t>
      </w:r>
      <w:r w:rsidR="00752BAB">
        <w:rPr>
          <w:rFonts w:eastAsia="SimSun"/>
          <w:bCs/>
          <w:iCs/>
          <w:sz w:val="22"/>
          <w:szCs w:val="22"/>
          <w:lang w:eastAsia="ko-KR"/>
        </w:rPr>
        <w:t>In this LP-WUS design, we</w:t>
      </w:r>
      <w:r w:rsidR="00371B63" w:rsidRPr="00371B63">
        <w:rPr>
          <w:rFonts w:eastAsia="SimSun"/>
          <w:bCs/>
          <w:iCs/>
          <w:sz w:val="22"/>
          <w:szCs w:val="22"/>
          <w:lang w:eastAsia="ko-KR"/>
        </w:rPr>
        <w:t xml:space="preserve"> embed cell identity and a wake-up group identity, which will significantly reduce unnecessary </w:t>
      </w:r>
      <w:proofErr w:type="gramStart"/>
      <w:r w:rsidR="00371B63" w:rsidRPr="00371B63">
        <w:rPr>
          <w:rFonts w:eastAsia="SimSun"/>
          <w:bCs/>
          <w:iCs/>
          <w:sz w:val="22"/>
          <w:szCs w:val="22"/>
          <w:lang w:eastAsia="ko-KR"/>
        </w:rPr>
        <w:t>wake-ups</w:t>
      </w:r>
      <w:proofErr w:type="gramEnd"/>
      <w:r w:rsidR="00371B63" w:rsidRPr="00371B63">
        <w:rPr>
          <w:rFonts w:eastAsia="SimSun"/>
          <w:bCs/>
          <w:iCs/>
          <w:sz w:val="22"/>
          <w:szCs w:val="22"/>
          <w:lang w:eastAsia="ko-KR"/>
        </w:rPr>
        <w:t xml:space="preserve">. </w:t>
      </w:r>
      <w:r w:rsidR="008B50D2">
        <w:rPr>
          <w:sz w:val="22"/>
          <w:szCs w:val="22"/>
        </w:rPr>
        <w:t xml:space="preserve">The first part which carries the cell identity can also be </w:t>
      </w:r>
      <w:r w:rsidR="004C1331">
        <w:rPr>
          <w:sz w:val="22"/>
          <w:szCs w:val="22"/>
        </w:rPr>
        <w:t>used</w:t>
      </w:r>
      <w:r w:rsidR="008B50D2">
        <w:rPr>
          <w:sz w:val="22"/>
          <w:szCs w:val="22"/>
        </w:rPr>
        <w:t xml:space="preserve"> as a preamble, identifying whether there is a WUS on the channel</w:t>
      </w:r>
      <w:r w:rsidR="004C1331">
        <w:rPr>
          <w:sz w:val="22"/>
          <w:szCs w:val="22"/>
        </w:rPr>
        <w:t xml:space="preserve"> or not</w:t>
      </w:r>
      <w:r w:rsidR="008B50D2">
        <w:rPr>
          <w:sz w:val="22"/>
          <w:szCs w:val="22"/>
        </w:rPr>
        <w:t>. Only after detection of the first part, the UE proceed</w:t>
      </w:r>
      <w:r w:rsidR="00880DD4">
        <w:rPr>
          <w:sz w:val="22"/>
          <w:szCs w:val="22"/>
        </w:rPr>
        <w:t>s</w:t>
      </w:r>
      <w:r w:rsidR="008B50D2">
        <w:rPr>
          <w:sz w:val="22"/>
          <w:szCs w:val="22"/>
        </w:rPr>
        <w:t xml:space="preserve"> with decoding of the second part of the LP-WUS.</w:t>
      </w:r>
      <w:r w:rsidR="004C1331">
        <w:rPr>
          <w:sz w:val="22"/>
          <w:szCs w:val="22"/>
        </w:rPr>
        <w:t xml:space="preserve"> </w:t>
      </w:r>
      <w:r w:rsidR="002D1983">
        <w:rPr>
          <w:rFonts w:eastAsia="SimSun"/>
          <w:bCs/>
          <w:iCs/>
          <w:sz w:val="22"/>
          <w:szCs w:val="22"/>
          <w:lang w:eastAsia="ko-KR"/>
        </w:rPr>
        <w:t xml:space="preserve">The sequences are chosen from </w:t>
      </w:r>
      <w:r w:rsidR="00246A45">
        <w:rPr>
          <w:rFonts w:eastAsia="SimSun"/>
          <w:bCs/>
          <w:iCs/>
          <w:sz w:val="22"/>
          <w:szCs w:val="22"/>
          <w:lang w:eastAsia="ko-KR"/>
        </w:rPr>
        <w:t>sequences</w:t>
      </w:r>
      <w:r w:rsidR="000363D1">
        <w:rPr>
          <w:rFonts w:eastAsia="SimSun"/>
          <w:bCs/>
          <w:iCs/>
          <w:sz w:val="22"/>
          <w:szCs w:val="22"/>
          <w:lang w:eastAsia="ko-KR"/>
        </w:rPr>
        <w:t xml:space="preserve"> such as m-sequences</w:t>
      </w:r>
      <w:r w:rsidR="00246A45">
        <w:rPr>
          <w:rFonts w:eastAsia="SimSun"/>
          <w:bCs/>
          <w:iCs/>
          <w:sz w:val="22"/>
          <w:szCs w:val="22"/>
          <w:lang w:eastAsia="ko-KR"/>
        </w:rPr>
        <w:t xml:space="preserve"> with good correlation </w:t>
      </w:r>
      <w:r w:rsidR="000363D1">
        <w:rPr>
          <w:rFonts w:eastAsia="SimSun"/>
          <w:bCs/>
          <w:iCs/>
          <w:sz w:val="22"/>
          <w:szCs w:val="22"/>
          <w:lang w:eastAsia="ko-KR"/>
        </w:rPr>
        <w:t>properties</w:t>
      </w:r>
      <w:r w:rsidR="000E4887">
        <w:rPr>
          <w:rFonts w:eastAsia="SimSun"/>
          <w:bCs/>
          <w:iCs/>
          <w:sz w:val="22"/>
          <w:szCs w:val="22"/>
          <w:lang w:eastAsia="ko-KR"/>
        </w:rPr>
        <w:t xml:space="preserve"> </w:t>
      </w:r>
      <w:r w:rsidR="00AA0CD2">
        <w:rPr>
          <w:rFonts w:eastAsia="SimSun"/>
          <w:bCs/>
          <w:iCs/>
          <w:sz w:val="22"/>
          <w:szCs w:val="22"/>
          <w:lang w:eastAsia="ko-KR"/>
        </w:rPr>
        <w:t>resulting in low</w:t>
      </w:r>
      <w:r w:rsidR="007A0253">
        <w:rPr>
          <w:rFonts w:eastAsia="SimSun"/>
          <w:bCs/>
          <w:iCs/>
          <w:sz w:val="22"/>
          <w:szCs w:val="22"/>
          <w:lang w:eastAsia="ko-KR"/>
        </w:rPr>
        <w:t xml:space="preserve"> miss detection and fa</w:t>
      </w:r>
      <w:r w:rsidR="004C03B9">
        <w:rPr>
          <w:rFonts w:eastAsia="SimSun"/>
          <w:bCs/>
          <w:iCs/>
          <w:sz w:val="22"/>
          <w:szCs w:val="22"/>
          <w:lang w:eastAsia="ko-KR"/>
        </w:rPr>
        <w:t>lse</w:t>
      </w:r>
      <w:r w:rsidR="00C676C7">
        <w:rPr>
          <w:rFonts w:eastAsia="SimSun"/>
          <w:bCs/>
          <w:iCs/>
          <w:sz w:val="22"/>
          <w:szCs w:val="22"/>
          <w:lang w:eastAsia="ko-KR"/>
        </w:rPr>
        <w:t>-</w:t>
      </w:r>
      <w:r w:rsidR="004C03B9">
        <w:rPr>
          <w:rFonts w:eastAsia="SimSun"/>
          <w:bCs/>
          <w:iCs/>
          <w:sz w:val="22"/>
          <w:szCs w:val="22"/>
          <w:lang w:eastAsia="ko-KR"/>
        </w:rPr>
        <w:t>alarm probabilities</w:t>
      </w:r>
      <w:r w:rsidR="0085508D">
        <w:rPr>
          <w:rFonts w:eastAsia="SimSun"/>
          <w:bCs/>
          <w:iCs/>
          <w:sz w:val="22"/>
          <w:szCs w:val="22"/>
          <w:lang w:eastAsia="ko-KR"/>
        </w:rPr>
        <w:t>.</w:t>
      </w:r>
      <w:r w:rsidR="00BF4F84" w:rsidRPr="00BF4F84">
        <w:rPr>
          <w:rFonts w:eastAsia="SimSun"/>
          <w:bCs/>
          <w:iCs/>
          <w:sz w:val="22"/>
          <w:szCs w:val="22"/>
          <w:lang w:val="en-US" w:eastAsia="ko-KR"/>
        </w:rPr>
        <w:t xml:space="preserve"> </w:t>
      </w:r>
      <w:r w:rsidR="00BF4F84">
        <w:rPr>
          <w:rFonts w:eastAsia="SimSun"/>
          <w:bCs/>
          <w:iCs/>
          <w:sz w:val="22"/>
          <w:szCs w:val="22"/>
          <w:lang w:val="en-US" w:eastAsia="ko-KR"/>
        </w:rPr>
        <w:fldChar w:fldCharType="begin"/>
      </w:r>
      <w:r w:rsidR="00BF4F84">
        <w:rPr>
          <w:rFonts w:eastAsia="SimSun"/>
          <w:bCs/>
          <w:iCs/>
          <w:sz w:val="22"/>
          <w:szCs w:val="22"/>
          <w:lang w:eastAsia="ko-KR"/>
        </w:rPr>
        <w:instrText xml:space="preserve"> REF _Ref118627897 \h </w:instrText>
      </w:r>
      <w:r w:rsidR="002D22F6">
        <w:rPr>
          <w:rFonts w:eastAsia="SimSun"/>
          <w:bCs/>
          <w:iCs/>
          <w:sz w:val="22"/>
          <w:szCs w:val="22"/>
          <w:lang w:val="en-US" w:eastAsia="ko-KR"/>
        </w:rPr>
        <w:instrText xml:space="preserve"> \* MERGEFORMAT </w:instrText>
      </w:r>
      <w:r w:rsidR="00BF4F84">
        <w:rPr>
          <w:rFonts w:eastAsia="SimSun"/>
          <w:bCs/>
          <w:iCs/>
          <w:sz w:val="22"/>
          <w:szCs w:val="22"/>
          <w:lang w:val="en-US" w:eastAsia="ko-KR"/>
        </w:rPr>
      </w:r>
      <w:r w:rsidR="00BF4F84">
        <w:rPr>
          <w:rFonts w:eastAsia="SimSun"/>
          <w:bCs/>
          <w:iCs/>
          <w:sz w:val="22"/>
          <w:szCs w:val="22"/>
          <w:lang w:val="en-US" w:eastAsia="ko-KR"/>
        </w:rPr>
        <w:fldChar w:fldCharType="separate"/>
      </w:r>
      <w:r w:rsidR="008128E3" w:rsidRPr="00821BCE">
        <w:rPr>
          <w:bCs/>
        </w:rPr>
        <w:t xml:space="preserve">Figure </w:t>
      </w:r>
      <w:r w:rsidR="008128E3" w:rsidRPr="0044713C">
        <w:rPr>
          <w:noProof/>
        </w:rPr>
        <w:t>1</w:t>
      </w:r>
      <w:r w:rsidR="00BF4F84">
        <w:rPr>
          <w:rFonts w:eastAsia="SimSun"/>
          <w:bCs/>
          <w:iCs/>
          <w:sz w:val="22"/>
          <w:szCs w:val="22"/>
          <w:lang w:val="en-US" w:eastAsia="ko-KR"/>
        </w:rPr>
        <w:fldChar w:fldCharType="end"/>
      </w:r>
      <w:r w:rsidR="00BF4F84">
        <w:rPr>
          <w:rFonts w:eastAsia="SimSun"/>
          <w:bCs/>
          <w:iCs/>
          <w:sz w:val="22"/>
          <w:szCs w:val="22"/>
          <w:lang w:val="en-US" w:eastAsia="ko-KR"/>
        </w:rPr>
        <w:t xml:space="preserve"> </w:t>
      </w:r>
      <w:r w:rsidR="0085508D">
        <w:rPr>
          <w:sz w:val="22"/>
          <w:szCs w:val="22"/>
        </w:rPr>
        <w:t xml:space="preserve">shows the general </w:t>
      </w:r>
      <w:r w:rsidR="00752BAB">
        <w:rPr>
          <w:sz w:val="22"/>
          <w:szCs w:val="22"/>
        </w:rPr>
        <w:t xml:space="preserve">signal structure </w:t>
      </w:r>
      <w:r w:rsidR="0085508D">
        <w:rPr>
          <w:sz w:val="22"/>
          <w:szCs w:val="22"/>
        </w:rPr>
        <w:t xml:space="preserve">used in this </w:t>
      </w:r>
      <w:r w:rsidR="003C1BDB">
        <w:rPr>
          <w:sz w:val="22"/>
          <w:szCs w:val="22"/>
        </w:rPr>
        <w:t xml:space="preserve">section of the </w:t>
      </w:r>
      <w:r w:rsidR="0085508D">
        <w:rPr>
          <w:sz w:val="22"/>
          <w:szCs w:val="22"/>
        </w:rPr>
        <w:t xml:space="preserve">contribution </w:t>
      </w:r>
      <w:r w:rsidR="00752BAB">
        <w:rPr>
          <w:sz w:val="22"/>
          <w:szCs w:val="22"/>
        </w:rPr>
        <w:t xml:space="preserve">for an OOK-based LP-WUS </w:t>
      </w:r>
      <w:r w:rsidR="0085508D">
        <w:rPr>
          <w:sz w:val="22"/>
          <w:szCs w:val="22"/>
        </w:rPr>
        <w:t xml:space="preserve">containing sequences of length M and L bits, representing cell identity and wake-up group identity, respectively. The address spaces of these two sequences are typically much smaller </w:t>
      </w:r>
      <w:r w:rsidR="0085508D">
        <w:rPr>
          <w:sz w:val="22"/>
          <w:szCs w:val="22"/>
        </w:rPr>
        <w:lastRenderedPageBreak/>
        <w:t xml:space="preserve">than the M and L bits in the sequences, providing a degree of spreading that reduces error probabilities. </w:t>
      </w:r>
      <w:r w:rsidR="00144A27">
        <w:rPr>
          <w:sz w:val="22"/>
          <w:szCs w:val="22"/>
        </w:rPr>
        <w:t xml:space="preserve">The first part of </w:t>
      </w:r>
      <w:r w:rsidR="0025031D">
        <w:rPr>
          <w:sz w:val="22"/>
          <w:szCs w:val="22"/>
        </w:rPr>
        <w:t xml:space="preserve">the LP-WUS can be </w:t>
      </w:r>
      <w:r w:rsidR="00201D8E">
        <w:rPr>
          <w:sz w:val="22"/>
          <w:szCs w:val="22"/>
        </w:rPr>
        <w:t xml:space="preserve">also </w:t>
      </w:r>
      <w:r w:rsidR="0025031D">
        <w:rPr>
          <w:sz w:val="22"/>
          <w:szCs w:val="22"/>
        </w:rPr>
        <w:t>used for</w:t>
      </w:r>
      <w:r w:rsidR="00821BCE">
        <w:rPr>
          <w:sz w:val="22"/>
          <w:szCs w:val="22"/>
        </w:rPr>
        <w:t xml:space="preserve"> synchronization purposes.</w:t>
      </w:r>
      <w:r w:rsidR="00FC07BB">
        <w:rPr>
          <w:sz w:val="22"/>
          <w:szCs w:val="22"/>
        </w:rPr>
        <w:t xml:space="preserve"> </w:t>
      </w:r>
    </w:p>
    <w:p w14:paraId="1CFFD9BD" w14:textId="77777777" w:rsidR="0085508D" w:rsidRPr="001F2F81" w:rsidRDefault="0085508D" w:rsidP="0085508D">
      <w:pPr>
        <w:pStyle w:val="CommentText"/>
        <w:jc w:val="center"/>
        <w:rPr>
          <w:sz w:val="22"/>
          <w:szCs w:val="22"/>
          <w:lang w:val="en-GB"/>
        </w:rPr>
      </w:pPr>
      <w:r>
        <w:rPr>
          <w:noProof/>
        </w:rPr>
        <w:drawing>
          <wp:inline distT="0" distB="0" distL="0" distR="0" wp14:anchorId="21C23F0F" wp14:editId="2B658827">
            <wp:extent cx="279361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3615" cy="714375"/>
                    </a:xfrm>
                    <a:prstGeom prst="rect">
                      <a:avLst/>
                    </a:prstGeom>
                  </pic:spPr>
                </pic:pic>
              </a:graphicData>
            </a:graphic>
          </wp:inline>
        </w:drawing>
      </w:r>
    </w:p>
    <w:p w14:paraId="2CC4EEF0" w14:textId="4BC691CF" w:rsidR="00761EDC" w:rsidRPr="00821BCE" w:rsidRDefault="00821BCE" w:rsidP="00821BCE">
      <w:pPr>
        <w:pStyle w:val="Caption"/>
        <w:jc w:val="center"/>
        <w:rPr>
          <w:rFonts w:eastAsia="SimSun"/>
          <w:b w:val="0"/>
          <w:bCs/>
          <w:iCs/>
          <w:sz w:val="22"/>
          <w:szCs w:val="22"/>
          <w:lang w:eastAsia="ko-KR"/>
        </w:rPr>
      </w:pPr>
      <w:bookmarkStart w:id="3" w:name="_Ref118627897"/>
      <w:r w:rsidRPr="00821BCE">
        <w:rPr>
          <w:b w:val="0"/>
          <w:bCs/>
        </w:rPr>
        <w:t xml:space="preserve">Figure </w:t>
      </w:r>
      <w:r w:rsidRPr="00821BCE">
        <w:rPr>
          <w:b w:val="0"/>
          <w:bCs/>
        </w:rPr>
        <w:fldChar w:fldCharType="begin"/>
      </w:r>
      <w:r w:rsidRPr="00821BCE">
        <w:rPr>
          <w:b w:val="0"/>
          <w:bCs/>
        </w:rPr>
        <w:instrText xml:space="preserve"> SEQ Figure \* ARABIC </w:instrText>
      </w:r>
      <w:r w:rsidRPr="00821BCE">
        <w:rPr>
          <w:b w:val="0"/>
          <w:bCs/>
        </w:rPr>
        <w:fldChar w:fldCharType="separate"/>
      </w:r>
      <w:r w:rsidR="008128E3">
        <w:rPr>
          <w:b w:val="0"/>
          <w:bCs/>
          <w:noProof/>
        </w:rPr>
        <w:t>1</w:t>
      </w:r>
      <w:r w:rsidRPr="00821BCE">
        <w:rPr>
          <w:b w:val="0"/>
          <w:bCs/>
        </w:rPr>
        <w:fldChar w:fldCharType="end"/>
      </w:r>
      <w:bookmarkEnd w:id="3"/>
      <w:r w:rsidRPr="00821BCE">
        <w:rPr>
          <w:b w:val="0"/>
          <w:bCs/>
        </w:rPr>
        <w:t xml:space="preserve"> - low-power wake-up signal (LP-WUS) structure</w:t>
      </w:r>
    </w:p>
    <w:p w14:paraId="1C8F4029" w14:textId="77777777" w:rsidR="00D07222" w:rsidRDefault="00D07222" w:rsidP="00685207">
      <w:pPr>
        <w:autoSpaceDE w:val="0"/>
        <w:autoSpaceDN w:val="0"/>
        <w:adjustRightInd w:val="0"/>
        <w:jc w:val="both"/>
        <w:rPr>
          <w:rFonts w:eastAsia="SimSun"/>
          <w:bCs/>
          <w:iCs/>
          <w:sz w:val="22"/>
          <w:szCs w:val="22"/>
          <w:lang w:eastAsia="ko-KR"/>
        </w:rPr>
      </w:pPr>
    </w:p>
    <w:p w14:paraId="2BD145E9" w14:textId="340C2CA4" w:rsidR="009D7608" w:rsidRPr="0044713C" w:rsidRDefault="009D7608" w:rsidP="009D7608">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0849F9" w:rsidRPr="0044713C">
        <w:rPr>
          <w:b/>
          <w:iCs/>
          <w:sz w:val="22"/>
          <w:szCs w:val="22"/>
          <w:lang w:eastAsia="ko-KR"/>
        </w:rPr>
        <w:t>1</w:t>
      </w:r>
      <w:r w:rsidRPr="0044713C">
        <w:rPr>
          <w:b/>
          <w:iCs/>
          <w:sz w:val="22"/>
          <w:szCs w:val="22"/>
          <w:lang w:eastAsia="ko-KR"/>
        </w:rPr>
        <w:t xml:space="preserve"> – For OOK-based LP-WUS, support LP-WUS designs compensating for LP-WUR performance loss using spreading.</w:t>
      </w:r>
    </w:p>
    <w:p w14:paraId="1673D017" w14:textId="52196E10" w:rsidR="009D7608" w:rsidRPr="0044713C" w:rsidRDefault="009D7608" w:rsidP="009D7608">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0849F9" w:rsidRPr="0044713C">
        <w:rPr>
          <w:b/>
          <w:iCs/>
          <w:sz w:val="22"/>
          <w:szCs w:val="22"/>
          <w:lang w:eastAsia="ko-KR"/>
        </w:rPr>
        <w:t>2</w:t>
      </w:r>
      <w:r w:rsidRPr="0044713C">
        <w:rPr>
          <w:b/>
          <w:iCs/>
          <w:sz w:val="22"/>
          <w:szCs w:val="22"/>
          <w:lang w:eastAsia="ko-KR"/>
        </w:rPr>
        <w:t xml:space="preserve"> – For OOK-based LP-WUS, support LP-WUS structure including cell identity and wake-up group identity. </w:t>
      </w:r>
    </w:p>
    <w:p w14:paraId="70869384" w14:textId="77777777" w:rsidR="009D7608" w:rsidRDefault="009D7608" w:rsidP="00685207">
      <w:pPr>
        <w:autoSpaceDE w:val="0"/>
        <w:autoSpaceDN w:val="0"/>
        <w:adjustRightInd w:val="0"/>
        <w:jc w:val="both"/>
        <w:rPr>
          <w:rFonts w:eastAsia="SimSun"/>
          <w:bCs/>
          <w:iCs/>
          <w:sz w:val="22"/>
          <w:szCs w:val="22"/>
          <w:lang w:eastAsia="ko-KR"/>
        </w:rPr>
      </w:pPr>
    </w:p>
    <w:p w14:paraId="664A079D" w14:textId="14D111B9" w:rsidR="009D7608" w:rsidRDefault="009D7608" w:rsidP="00685207">
      <w:pPr>
        <w:autoSpaceDE w:val="0"/>
        <w:autoSpaceDN w:val="0"/>
        <w:adjustRightInd w:val="0"/>
        <w:jc w:val="both"/>
        <w:rPr>
          <w:rFonts w:eastAsia="MS Mincho"/>
          <w:sz w:val="22"/>
          <w:szCs w:val="22"/>
          <w:lang w:val="en-US" w:eastAsia="en-GB"/>
        </w:rPr>
      </w:pPr>
    </w:p>
    <w:p w14:paraId="4DAA548B" w14:textId="34A03787" w:rsidR="002E2933" w:rsidRDefault="0034735E" w:rsidP="00685207">
      <w:pPr>
        <w:autoSpaceDE w:val="0"/>
        <w:autoSpaceDN w:val="0"/>
        <w:adjustRightInd w:val="0"/>
        <w:jc w:val="both"/>
        <w:rPr>
          <w:rFonts w:eastAsia="MS Mincho"/>
          <w:sz w:val="22"/>
          <w:szCs w:val="22"/>
          <w:lang w:val="en-US" w:eastAsia="en-GB"/>
        </w:rPr>
      </w:pPr>
      <w:r w:rsidRPr="0044713C">
        <w:rPr>
          <w:rFonts w:eastAsia="MS Mincho"/>
          <w:b/>
          <w:bCs/>
          <w:sz w:val="22"/>
          <w:szCs w:val="22"/>
          <w:lang w:val="en-US" w:eastAsia="en-GB"/>
        </w:rPr>
        <w:t>Transmission scheme</w:t>
      </w:r>
      <w:r>
        <w:rPr>
          <w:rFonts w:eastAsia="MS Mincho"/>
          <w:sz w:val="22"/>
          <w:szCs w:val="22"/>
          <w:lang w:val="en-US" w:eastAsia="en-GB"/>
        </w:rPr>
        <w:t xml:space="preserve"> – </w:t>
      </w:r>
      <w:r w:rsidR="00237314">
        <w:rPr>
          <w:rFonts w:eastAsia="MS Mincho"/>
          <w:sz w:val="22"/>
          <w:szCs w:val="22"/>
          <w:lang w:val="en-US" w:eastAsia="en-GB"/>
        </w:rPr>
        <w:t>T</w:t>
      </w:r>
      <w:r w:rsidR="00237314" w:rsidRPr="001514EE">
        <w:rPr>
          <w:rFonts w:eastAsia="MS Mincho"/>
          <w:sz w:val="22"/>
          <w:szCs w:val="22"/>
          <w:lang w:val="en-US" w:eastAsia="en-GB"/>
        </w:rPr>
        <w:t xml:space="preserve">o avoid </w:t>
      </w:r>
      <w:r w:rsidR="00237314">
        <w:rPr>
          <w:rFonts w:eastAsia="MS Mincho"/>
          <w:sz w:val="22"/>
          <w:szCs w:val="22"/>
          <w:lang w:val="en-US" w:eastAsia="en-GB"/>
        </w:rPr>
        <w:t xml:space="preserve">LP-WUS </w:t>
      </w:r>
      <w:r w:rsidR="00237314" w:rsidRPr="001514EE">
        <w:rPr>
          <w:rFonts w:eastAsia="MS Mincho"/>
          <w:sz w:val="22"/>
          <w:szCs w:val="22"/>
          <w:lang w:val="en-US" w:eastAsia="en-GB"/>
        </w:rPr>
        <w:t>interfering with the OFDM transmission</w:t>
      </w:r>
      <w:r w:rsidR="0033142F">
        <w:rPr>
          <w:rFonts w:eastAsia="MS Mincho"/>
          <w:sz w:val="22"/>
          <w:szCs w:val="22"/>
          <w:lang w:val="en-US" w:eastAsia="en-GB"/>
        </w:rPr>
        <w:t xml:space="preserve">, </w:t>
      </w:r>
      <w:r w:rsidR="007D0FFB">
        <w:rPr>
          <w:rFonts w:eastAsia="MS Mincho"/>
          <w:sz w:val="22"/>
          <w:szCs w:val="22"/>
          <w:lang w:val="en-US" w:eastAsia="en-GB"/>
        </w:rPr>
        <w:t>the</w:t>
      </w:r>
      <w:r w:rsidR="0033142F">
        <w:rPr>
          <w:rFonts w:eastAsia="MS Mincho"/>
          <w:sz w:val="22"/>
          <w:szCs w:val="22"/>
          <w:lang w:val="en-US" w:eastAsia="en-GB"/>
        </w:rPr>
        <w:t xml:space="preserve"> </w:t>
      </w:r>
      <w:r w:rsidR="0039445D">
        <w:rPr>
          <w:rFonts w:eastAsia="MS Mincho"/>
          <w:sz w:val="22"/>
          <w:szCs w:val="22"/>
          <w:lang w:val="en-US" w:eastAsia="en-GB"/>
        </w:rPr>
        <w:t>OFDM transmitter</w:t>
      </w:r>
      <w:r w:rsidR="004B58D8">
        <w:rPr>
          <w:rFonts w:eastAsia="MS Mincho"/>
          <w:sz w:val="22"/>
          <w:szCs w:val="22"/>
          <w:lang w:val="en-US" w:eastAsia="en-GB"/>
        </w:rPr>
        <w:t xml:space="preserve"> can be modified </w:t>
      </w:r>
      <w:r w:rsidR="00FA3328">
        <w:rPr>
          <w:rFonts w:eastAsia="MS Mincho"/>
          <w:sz w:val="22"/>
          <w:szCs w:val="22"/>
          <w:lang w:val="en-US" w:eastAsia="en-GB"/>
        </w:rPr>
        <w:t xml:space="preserve">to </w:t>
      </w:r>
      <w:r w:rsidR="00926F02">
        <w:rPr>
          <w:rFonts w:eastAsia="MS Mincho"/>
          <w:sz w:val="22"/>
          <w:szCs w:val="22"/>
          <w:lang w:val="en-US" w:eastAsia="en-GB"/>
        </w:rPr>
        <w:t xml:space="preserve">also transmit </w:t>
      </w:r>
      <w:r w:rsidR="00BD5767">
        <w:rPr>
          <w:rFonts w:eastAsia="MS Mincho"/>
          <w:sz w:val="22"/>
          <w:szCs w:val="22"/>
          <w:lang w:val="en-US" w:eastAsia="en-GB"/>
        </w:rPr>
        <w:t>OOK modulated sequence</w:t>
      </w:r>
      <w:r w:rsidR="00307353">
        <w:rPr>
          <w:rFonts w:eastAsia="MS Mincho"/>
          <w:sz w:val="22"/>
          <w:szCs w:val="22"/>
          <w:lang w:val="en-US" w:eastAsia="en-GB"/>
        </w:rPr>
        <w:t xml:space="preserve">s designed for </w:t>
      </w:r>
      <w:r w:rsidR="005C2C55">
        <w:rPr>
          <w:rFonts w:eastAsia="MS Mincho"/>
          <w:sz w:val="22"/>
          <w:szCs w:val="22"/>
          <w:lang w:val="en-US" w:eastAsia="en-GB"/>
        </w:rPr>
        <w:t xml:space="preserve">non-coherent </w:t>
      </w:r>
      <w:r w:rsidR="006C79C9">
        <w:rPr>
          <w:rFonts w:eastAsia="MS Mincho"/>
          <w:sz w:val="22"/>
          <w:szCs w:val="22"/>
          <w:lang w:val="en-US" w:eastAsia="en-GB"/>
        </w:rPr>
        <w:t>LP-</w:t>
      </w:r>
      <w:r w:rsidR="00374262">
        <w:rPr>
          <w:rFonts w:eastAsia="MS Mincho"/>
          <w:sz w:val="22"/>
          <w:szCs w:val="22"/>
          <w:lang w:val="en-US" w:eastAsia="en-GB"/>
        </w:rPr>
        <w:t>WUR</w:t>
      </w:r>
      <w:r w:rsidR="00FB7E61">
        <w:rPr>
          <w:rFonts w:eastAsia="MS Mincho"/>
          <w:sz w:val="22"/>
          <w:szCs w:val="22"/>
          <w:lang w:val="en-US" w:eastAsia="en-GB"/>
        </w:rPr>
        <w:t xml:space="preserve">, </w:t>
      </w:r>
      <w:r w:rsidR="003614CF">
        <w:rPr>
          <w:rFonts w:eastAsia="MS Mincho"/>
          <w:sz w:val="22"/>
          <w:szCs w:val="22"/>
          <w:lang w:val="en-US" w:eastAsia="en-GB"/>
        </w:rPr>
        <w:t xml:space="preserve">on </w:t>
      </w:r>
      <w:r w:rsidR="006F03D4">
        <w:rPr>
          <w:rFonts w:eastAsia="MS Mincho"/>
          <w:sz w:val="22"/>
          <w:szCs w:val="22"/>
          <w:lang w:val="en-US" w:eastAsia="en-GB"/>
        </w:rPr>
        <w:t>a subset</w:t>
      </w:r>
      <w:r w:rsidR="00874DBB">
        <w:rPr>
          <w:rFonts w:eastAsia="MS Mincho"/>
          <w:sz w:val="22"/>
          <w:szCs w:val="22"/>
          <w:lang w:val="en-US" w:eastAsia="en-GB"/>
        </w:rPr>
        <w:t xml:space="preserve"> of </w:t>
      </w:r>
      <w:r w:rsidR="00DF7468">
        <w:rPr>
          <w:rFonts w:eastAsia="MS Mincho"/>
          <w:sz w:val="22"/>
          <w:szCs w:val="22"/>
          <w:lang w:val="en-US" w:eastAsia="en-GB"/>
        </w:rPr>
        <w:t xml:space="preserve">the carriers, thus embedding the </w:t>
      </w:r>
      <w:r w:rsidR="001E4947">
        <w:rPr>
          <w:rFonts w:eastAsia="MS Mincho"/>
          <w:sz w:val="22"/>
          <w:szCs w:val="22"/>
          <w:lang w:val="en-US" w:eastAsia="en-GB"/>
        </w:rPr>
        <w:t>LP-</w:t>
      </w:r>
      <w:r w:rsidR="00DF7468">
        <w:rPr>
          <w:rFonts w:eastAsia="MS Mincho"/>
          <w:sz w:val="22"/>
          <w:szCs w:val="22"/>
          <w:lang w:val="en-US" w:eastAsia="en-GB"/>
        </w:rPr>
        <w:t>WUS correctly and ens</w:t>
      </w:r>
      <w:r w:rsidR="00883094">
        <w:rPr>
          <w:rFonts w:eastAsia="MS Mincho"/>
          <w:sz w:val="22"/>
          <w:szCs w:val="22"/>
          <w:lang w:val="en-US" w:eastAsia="en-GB"/>
        </w:rPr>
        <w:t xml:space="preserve">uring </w:t>
      </w:r>
      <w:r w:rsidR="00BA48CE">
        <w:rPr>
          <w:rFonts w:eastAsia="MS Mincho"/>
          <w:sz w:val="22"/>
          <w:szCs w:val="22"/>
          <w:lang w:val="en-US" w:eastAsia="en-GB"/>
        </w:rPr>
        <w:t>orthogonality</w:t>
      </w:r>
      <w:r w:rsidR="00BD5CDA">
        <w:rPr>
          <w:rFonts w:eastAsia="MS Mincho"/>
          <w:sz w:val="22"/>
          <w:szCs w:val="22"/>
          <w:lang w:val="en-US" w:eastAsia="en-GB"/>
        </w:rPr>
        <w:t>.</w:t>
      </w:r>
      <w:r w:rsidR="00376ABB">
        <w:rPr>
          <w:rFonts w:eastAsia="MS Mincho"/>
          <w:sz w:val="22"/>
          <w:szCs w:val="22"/>
          <w:lang w:val="en-US" w:eastAsia="en-GB"/>
        </w:rPr>
        <w:t xml:space="preserve"> </w:t>
      </w:r>
      <w:r w:rsidR="00672FDF">
        <w:rPr>
          <w:rFonts w:eastAsia="MS Mincho"/>
          <w:sz w:val="22"/>
          <w:szCs w:val="22"/>
          <w:lang w:val="en-US" w:eastAsia="en-GB"/>
        </w:rPr>
        <w:t xml:space="preserve">This scheme is basically </w:t>
      </w:r>
      <w:r w:rsidR="007B304A">
        <w:rPr>
          <w:rFonts w:eastAsia="MS Mincho"/>
          <w:sz w:val="22"/>
          <w:szCs w:val="22"/>
          <w:lang w:val="en-US" w:eastAsia="en-GB"/>
        </w:rPr>
        <w:t xml:space="preserve">based on the </w:t>
      </w:r>
      <w:r w:rsidR="00B32DCE">
        <w:rPr>
          <w:rFonts w:eastAsia="MS Mincho"/>
          <w:sz w:val="22"/>
          <w:szCs w:val="22"/>
          <w:lang w:val="en-US" w:eastAsia="en-GB"/>
        </w:rPr>
        <w:t xml:space="preserve">same principle as in “MC-OOK option 4” agreed as one of the </w:t>
      </w:r>
      <w:proofErr w:type="gramStart"/>
      <w:r w:rsidR="00B32DCE">
        <w:rPr>
          <w:rFonts w:eastAsia="MS Mincho"/>
          <w:sz w:val="22"/>
          <w:szCs w:val="22"/>
          <w:lang w:val="en-US" w:eastAsia="en-GB"/>
        </w:rPr>
        <w:t>option</w:t>
      </w:r>
      <w:proofErr w:type="gramEnd"/>
      <w:r w:rsidR="00B32DCE">
        <w:rPr>
          <w:rFonts w:eastAsia="MS Mincho"/>
          <w:sz w:val="22"/>
          <w:szCs w:val="22"/>
          <w:lang w:val="en-US" w:eastAsia="en-GB"/>
        </w:rPr>
        <w:t xml:space="preserve"> to </w:t>
      </w:r>
      <w:r w:rsidR="00CE22AE">
        <w:rPr>
          <w:rFonts w:eastAsia="MS Mincho"/>
          <w:sz w:val="22"/>
          <w:szCs w:val="22"/>
          <w:lang w:val="en-US" w:eastAsia="en-GB"/>
        </w:rPr>
        <w:t xml:space="preserve">for </w:t>
      </w:r>
      <w:r w:rsidR="00D84545">
        <w:rPr>
          <w:rFonts w:eastAsia="MS Mincho"/>
          <w:sz w:val="22"/>
          <w:szCs w:val="22"/>
          <w:lang w:val="en-US" w:eastAsia="en-GB"/>
        </w:rPr>
        <w:t xml:space="preserve">the generation of </w:t>
      </w:r>
      <w:r w:rsidR="00CE22AE">
        <w:rPr>
          <w:rFonts w:eastAsia="MS Mincho"/>
          <w:sz w:val="22"/>
          <w:szCs w:val="22"/>
          <w:lang w:val="en-US" w:eastAsia="en-GB"/>
        </w:rPr>
        <w:t xml:space="preserve">MC-OOK waveform </w:t>
      </w:r>
      <w:r w:rsidR="00B32DCE">
        <w:rPr>
          <w:rFonts w:eastAsia="MS Mincho"/>
          <w:sz w:val="22"/>
          <w:szCs w:val="22"/>
          <w:lang w:val="en-US" w:eastAsia="en-GB"/>
        </w:rPr>
        <w:t>in the previous meeting</w:t>
      </w:r>
      <w:r w:rsidR="00D84545">
        <w:rPr>
          <w:rFonts w:eastAsia="MS Mincho"/>
          <w:sz w:val="22"/>
          <w:szCs w:val="22"/>
          <w:lang w:val="en-US" w:eastAsia="en-GB"/>
        </w:rPr>
        <w:t>.</w:t>
      </w:r>
    </w:p>
    <w:p w14:paraId="78665FDD" w14:textId="77777777" w:rsidR="007B7D2B" w:rsidRDefault="007B7D2B" w:rsidP="00685207">
      <w:pPr>
        <w:autoSpaceDE w:val="0"/>
        <w:autoSpaceDN w:val="0"/>
        <w:adjustRightInd w:val="0"/>
        <w:jc w:val="both"/>
        <w:rPr>
          <w:rFonts w:eastAsia="MS Mincho"/>
          <w:sz w:val="22"/>
          <w:szCs w:val="22"/>
          <w:lang w:val="en-US" w:eastAsia="en-GB"/>
        </w:rPr>
      </w:pPr>
    </w:p>
    <w:p w14:paraId="50CF6A78" w14:textId="71052316" w:rsidR="007B7D2B" w:rsidRDefault="007B7D2B" w:rsidP="007B7D2B">
      <w:pPr>
        <w:autoSpaceDE w:val="0"/>
        <w:autoSpaceDN w:val="0"/>
        <w:adjustRightInd w:val="0"/>
        <w:jc w:val="center"/>
        <w:rPr>
          <w:rFonts w:eastAsia="MS Mincho"/>
          <w:sz w:val="22"/>
          <w:szCs w:val="22"/>
          <w:lang w:val="en-US" w:eastAsia="en-GB"/>
        </w:rPr>
      </w:pPr>
      <w:r>
        <w:rPr>
          <w:noProof/>
        </w:rPr>
        <w:drawing>
          <wp:inline distT="0" distB="0" distL="0" distR="0" wp14:anchorId="6D1FED76" wp14:editId="25B18BB6">
            <wp:extent cx="5389168" cy="1937982"/>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96851" cy="1940745"/>
                    </a:xfrm>
                    <a:prstGeom prst="rect">
                      <a:avLst/>
                    </a:prstGeom>
                  </pic:spPr>
                </pic:pic>
              </a:graphicData>
            </a:graphic>
          </wp:inline>
        </w:drawing>
      </w:r>
    </w:p>
    <w:p w14:paraId="2DC8EC7A" w14:textId="358E1902" w:rsidR="00350156" w:rsidRPr="003E768C" w:rsidRDefault="00350156" w:rsidP="001E078F">
      <w:pPr>
        <w:pStyle w:val="Caption"/>
        <w:jc w:val="center"/>
        <w:rPr>
          <w:rFonts w:eastAsia="MS Mincho"/>
          <w:b w:val="0"/>
          <w:bCs/>
          <w:sz w:val="22"/>
          <w:szCs w:val="22"/>
          <w:lang w:eastAsia="en-GB"/>
        </w:rPr>
      </w:pPr>
      <w:bookmarkStart w:id="4" w:name="_Ref118628876"/>
      <w:r w:rsidRPr="003E768C">
        <w:rPr>
          <w:b w:val="0"/>
          <w:bCs/>
        </w:rPr>
        <w:t xml:space="preserve">Figure </w:t>
      </w:r>
      <w:r w:rsidRPr="003E768C">
        <w:rPr>
          <w:b w:val="0"/>
          <w:bCs/>
        </w:rPr>
        <w:fldChar w:fldCharType="begin"/>
      </w:r>
      <w:r w:rsidRPr="003E768C">
        <w:rPr>
          <w:b w:val="0"/>
          <w:bCs/>
        </w:rPr>
        <w:instrText xml:space="preserve"> SEQ Figure \* ARABIC </w:instrText>
      </w:r>
      <w:r w:rsidRPr="003E768C">
        <w:rPr>
          <w:b w:val="0"/>
          <w:bCs/>
        </w:rPr>
        <w:fldChar w:fldCharType="separate"/>
      </w:r>
      <w:r w:rsidR="008128E3">
        <w:rPr>
          <w:b w:val="0"/>
          <w:bCs/>
          <w:noProof/>
        </w:rPr>
        <w:t>2</w:t>
      </w:r>
      <w:r w:rsidRPr="003E768C">
        <w:rPr>
          <w:b w:val="0"/>
          <w:bCs/>
        </w:rPr>
        <w:fldChar w:fldCharType="end"/>
      </w:r>
      <w:bookmarkEnd w:id="4"/>
      <w:r w:rsidRPr="003E768C">
        <w:rPr>
          <w:b w:val="0"/>
          <w:bCs/>
        </w:rPr>
        <w:t xml:space="preserve"> - Block diagram of modified OFDM transmitter</w:t>
      </w:r>
    </w:p>
    <w:p w14:paraId="54F08317" w14:textId="7EB44F42" w:rsidR="003E768C" w:rsidRDefault="003E768C"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w:instrText>
      </w:r>
      <w:r w:rsidR="005E4B08">
        <w:rPr>
          <w:rFonts w:eastAsia="MS Mincho"/>
          <w:sz w:val="22"/>
          <w:szCs w:val="22"/>
          <w:lang w:val="en-US" w:eastAsia="en-GB"/>
        </w:rPr>
        <w:instrText xml:space="preserve"> \* MERGEFORMAT </w:instrText>
      </w:r>
      <w:r>
        <w:rPr>
          <w:rFonts w:eastAsia="MS Mincho"/>
          <w:sz w:val="22"/>
          <w:szCs w:val="22"/>
          <w:lang w:val="en-US" w:eastAsia="en-GB"/>
        </w:rPr>
      </w:r>
      <w:r>
        <w:rPr>
          <w:rFonts w:eastAsia="MS Mincho"/>
          <w:sz w:val="22"/>
          <w:szCs w:val="22"/>
          <w:lang w:val="en-US" w:eastAsia="en-GB"/>
        </w:rPr>
        <w:fldChar w:fldCharType="separate"/>
      </w:r>
      <w:r w:rsidR="008128E3" w:rsidRPr="003E768C">
        <w:rPr>
          <w:bCs/>
        </w:rPr>
        <w:t xml:space="preserve">Figure </w:t>
      </w:r>
      <w:r w:rsidR="008128E3" w:rsidRPr="0044713C">
        <w:rPr>
          <w:noProof/>
        </w:rPr>
        <w:t>2</w:t>
      </w:r>
      <w:r>
        <w:rPr>
          <w:rFonts w:eastAsia="MS Mincho"/>
          <w:sz w:val="22"/>
          <w:szCs w:val="22"/>
          <w:lang w:val="en-US" w:eastAsia="en-GB"/>
        </w:rPr>
        <w:fldChar w:fldCharType="end"/>
      </w:r>
      <w:r>
        <w:rPr>
          <w:rFonts w:eastAsia="MS Mincho"/>
          <w:sz w:val="22"/>
          <w:szCs w:val="22"/>
          <w:lang w:val="en-US" w:eastAsia="en-GB"/>
        </w:rPr>
        <w:t xml:space="preserve"> shows </w:t>
      </w:r>
      <w:r w:rsidR="00816978">
        <w:rPr>
          <w:rFonts w:eastAsia="MS Mincho"/>
          <w:sz w:val="22"/>
          <w:szCs w:val="22"/>
          <w:lang w:val="en-US" w:eastAsia="en-GB"/>
        </w:rPr>
        <w:t xml:space="preserve">a </w:t>
      </w:r>
      <w:r>
        <w:rPr>
          <w:rFonts w:eastAsia="MS Mincho"/>
          <w:sz w:val="22"/>
          <w:szCs w:val="22"/>
          <w:lang w:val="en-US" w:eastAsia="en-GB"/>
        </w:rPr>
        <w:t>block</w:t>
      </w:r>
      <w:r w:rsidR="001A05F6">
        <w:rPr>
          <w:rFonts w:eastAsia="MS Mincho"/>
          <w:sz w:val="22"/>
          <w:szCs w:val="22"/>
          <w:lang w:val="en-US" w:eastAsia="en-GB"/>
        </w:rPr>
        <w:t xml:space="preserve"> </w:t>
      </w:r>
      <w:r>
        <w:rPr>
          <w:rFonts w:eastAsia="MS Mincho"/>
          <w:sz w:val="22"/>
          <w:szCs w:val="22"/>
          <w:lang w:val="en-US" w:eastAsia="en-GB"/>
        </w:rPr>
        <w:t>di</w:t>
      </w:r>
      <w:r w:rsidR="001A05F6">
        <w:rPr>
          <w:rFonts w:eastAsia="MS Mincho"/>
          <w:sz w:val="22"/>
          <w:szCs w:val="22"/>
          <w:lang w:val="en-US" w:eastAsia="en-GB"/>
        </w:rPr>
        <w:t>a</w:t>
      </w:r>
      <w:r>
        <w:rPr>
          <w:rFonts w:eastAsia="MS Mincho"/>
          <w:sz w:val="22"/>
          <w:szCs w:val="22"/>
          <w:lang w:val="en-US" w:eastAsia="en-GB"/>
        </w:rPr>
        <w:t xml:space="preserve">gram of </w:t>
      </w:r>
      <w:r w:rsidR="001A05F6">
        <w:rPr>
          <w:rFonts w:eastAsia="MS Mincho"/>
          <w:sz w:val="22"/>
          <w:szCs w:val="22"/>
          <w:lang w:val="en-US" w:eastAsia="en-GB"/>
        </w:rPr>
        <w:t>the modified OFDM transmitter, including the two block</w:t>
      </w:r>
      <w:r w:rsidR="00BA5552">
        <w:rPr>
          <w:rFonts w:eastAsia="MS Mincho"/>
          <w:sz w:val="22"/>
          <w:szCs w:val="22"/>
          <w:lang w:val="en-US" w:eastAsia="en-GB"/>
        </w:rPr>
        <w:t>s</w:t>
      </w:r>
      <w:r w:rsidR="001A05F6">
        <w:rPr>
          <w:rFonts w:eastAsia="MS Mincho"/>
          <w:sz w:val="22"/>
          <w:szCs w:val="22"/>
          <w:lang w:val="en-US" w:eastAsia="en-GB"/>
        </w:rPr>
        <w:t xml:space="preserve"> used to </w:t>
      </w:r>
      <w:r w:rsidR="00194091">
        <w:rPr>
          <w:rFonts w:eastAsia="MS Mincho"/>
          <w:sz w:val="22"/>
          <w:szCs w:val="22"/>
          <w:lang w:val="en-US" w:eastAsia="en-GB"/>
        </w:rPr>
        <w:t xml:space="preserve">create the embedded WUS. The first block </w:t>
      </w:r>
      <w:r w:rsidR="00816978">
        <w:rPr>
          <w:rFonts w:eastAsia="MS Mincho"/>
          <w:sz w:val="22"/>
          <w:szCs w:val="22"/>
          <w:lang w:val="en-US" w:eastAsia="en-GB"/>
        </w:rPr>
        <w:t xml:space="preserve">(A) </w:t>
      </w:r>
      <w:r w:rsidR="00194091">
        <w:rPr>
          <w:rFonts w:eastAsia="MS Mincho"/>
          <w:sz w:val="22"/>
          <w:szCs w:val="22"/>
          <w:lang w:val="en-US" w:eastAsia="en-GB"/>
        </w:rPr>
        <w:t>is a sectioning block</w:t>
      </w:r>
      <w:r w:rsidR="006D7635">
        <w:rPr>
          <w:rFonts w:eastAsia="MS Mincho"/>
          <w:sz w:val="22"/>
          <w:szCs w:val="22"/>
          <w:lang w:val="en-US" w:eastAsia="en-GB"/>
        </w:rPr>
        <w:t xml:space="preserve"> creating sections of the target LP</w:t>
      </w:r>
      <w:r w:rsidR="00816978">
        <w:rPr>
          <w:rFonts w:eastAsia="MS Mincho"/>
          <w:sz w:val="22"/>
          <w:szCs w:val="22"/>
          <w:lang w:val="en-US" w:eastAsia="en-GB"/>
        </w:rPr>
        <w:t>-</w:t>
      </w:r>
      <w:r w:rsidR="006D7635">
        <w:rPr>
          <w:rFonts w:eastAsia="MS Mincho"/>
          <w:sz w:val="22"/>
          <w:szCs w:val="22"/>
          <w:lang w:val="en-US" w:eastAsia="en-GB"/>
        </w:rPr>
        <w:t>WUS</w:t>
      </w:r>
      <w:r w:rsidR="00194091">
        <w:rPr>
          <w:rFonts w:eastAsia="MS Mincho"/>
          <w:sz w:val="22"/>
          <w:szCs w:val="22"/>
          <w:lang w:val="en-US" w:eastAsia="en-GB"/>
        </w:rPr>
        <w:t xml:space="preserve"> and is</w:t>
      </w:r>
      <w:r w:rsidR="006D7635">
        <w:rPr>
          <w:rFonts w:eastAsia="MS Mincho"/>
          <w:sz w:val="22"/>
          <w:szCs w:val="22"/>
          <w:lang w:val="en-US" w:eastAsia="en-GB"/>
        </w:rPr>
        <w:t xml:space="preserve"> on</w:t>
      </w:r>
      <w:r w:rsidR="00254DB5">
        <w:rPr>
          <w:rFonts w:eastAsia="MS Mincho"/>
          <w:sz w:val="22"/>
          <w:szCs w:val="22"/>
          <w:lang w:val="en-US" w:eastAsia="en-GB"/>
        </w:rPr>
        <w:t>ly</w:t>
      </w:r>
      <w:r w:rsidR="00194091">
        <w:rPr>
          <w:rFonts w:eastAsia="MS Mincho"/>
          <w:sz w:val="22"/>
          <w:szCs w:val="22"/>
          <w:lang w:val="en-US" w:eastAsia="en-GB"/>
        </w:rPr>
        <w:t xml:space="preserve"> used if the </w:t>
      </w:r>
      <w:r w:rsidR="00254DB5">
        <w:rPr>
          <w:rFonts w:eastAsia="MS Mincho"/>
          <w:sz w:val="22"/>
          <w:szCs w:val="22"/>
          <w:lang w:val="en-US" w:eastAsia="en-GB"/>
        </w:rPr>
        <w:t xml:space="preserve">length of the LP-WUS becomes longer than one OFDM symbol. </w:t>
      </w:r>
      <w:r w:rsidR="00710DF3">
        <w:rPr>
          <w:rFonts w:eastAsia="MS Mincho"/>
          <w:sz w:val="22"/>
          <w:szCs w:val="22"/>
          <w:lang w:val="en-US" w:eastAsia="en-GB"/>
        </w:rPr>
        <w:t xml:space="preserve">The WUS shaping block </w:t>
      </w:r>
      <w:r w:rsidR="001B7341">
        <w:rPr>
          <w:rFonts w:eastAsia="MS Mincho"/>
          <w:sz w:val="22"/>
          <w:szCs w:val="22"/>
          <w:lang w:val="en-US" w:eastAsia="en-GB"/>
        </w:rPr>
        <w:t xml:space="preserve">(B) </w:t>
      </w:r>
      <w:r w:rsidR="004042E9">
        <w:rPr>
          <w:rFonts w:eastAsia="MS Mincho"/>
          <w:sz w:val="22"/>
          <w:szCs w:val="22"/>
          <w:lang w:val="en-US" w:eastAsia="en-GB"/>
        </w:rPr>
        <w:t>then shapes</w:t>
      </w:r>
      <w:r w:rsidR="000A175A">
        <w:rPr>
          <w:rFonts w:eastAsia="MS Mincho"/>
          <w:sz w:val="22"/>
          <w:szCs w:val="22"/>
          <w:lang w:val="en-US" w:eastAsia="en-GB"/>
        </w:rPr>
        <w:t xml:space="preserve"> each</w:t>
      </w:r>
      <w:r w:rsidR="004042E9">
        <w:rPr>
          <w:rFonts w:eastAsia="MS Mincho"/>
          <w:sz w:val="22"/>
          <w:szCs w:val="22"/>
          <w:lang w:val="en-US" w:eastAsia="en-GB"/>
        </w:rPr>
        <w:t xml:space="preserve"> LP-WUS </w:t>
      </w:r>
      <w:r w:rsidR="000A175A">
        <w:rPr>
          <w:rFonts w:eastAsia="MS Mincho"/>
          <w:sz w:val="22"/>
          <w:szCs w:val="22"/>
          <w:lang w:val="en-US" w:eastAsia="en-GB"/>
        </w:rPr>
        <w:t xml:space="preserve">section </w:t>
      </w:r>
      <w:r w:rsidR="004042E9">
        <w:rPr>
          <w:rFonts w:eastAsia="MS Mincho"/>
          <w:sz w:val="22"/>
          <w:szCs w:val="22"/>
          <w:lang w:val="en-US" w:eastAsia="en-GB"/>
        </w:rPr>
        <w:t xml:space="preserve">so that the resulting signal as </w:t>
      </w:r>
      <w:r w:rsidR="000A175A">
        <w:rPr>
          <w:rFonts w:eastAsia="MS Mincho"/>
          <w:sz w:val="22"/>
          <w:szCs w:val="22"/>
          <w:lang w:val="en-US" w:eastAsia="en-GB"/>
        </w:rPr>
        <w:t xml:space="preserve">output </w:t>
      </w:r>
      <w:r w:rsidR="00E30A1F">
        <w:rPr>
          <w:rFonts w:eastAsia="MS Mincho"/>
          <w:sz w:val="22"/>
          <w:szCs w:val="22"/>
          <w:lang w:val="en-US" w:eastAsia="en-GB"/>
        </w:rPr>
        <w:t>from</w:t>
      </w:r>
      <w:r w:rsidR="000A175A">
        <w:rPr>
          <w:rFonts w:eastAsia="MS Mincho"/>
          <w:sz w:val="22"/>
          <w:szCs w:val="22"/>
          <w:lang w:val="en-US" w:eastAsia="en-GB"/>
        </w:rPr>
        <w:t xml:space="preserve"> the OFDM modulator becomes as close to the target LP-WUS </w:t>
      </w:r>
      <w:r w:rsidR="00DB401C">
        <w:rPr>
          <w:rFonts w:eastAsia="MS Mincho"/>
          <w:sz w:val="22"/>
          <w:szCs w:val="22"/>
          <w:lang w:val="en-US" w:eastAsia="en-GB"/>
        </w:rPr>
        <w:t xml:space="preserve">as possible using </w:t>
      </w:r>
      <w:r w:rsidR="0066385F">
        <w:rPr>
          <w:rFonts w:eastAsia="MS Mincho"/>
          <w:sz w:val="22"/>
          <w:szCs w:val="22"/>
          <w:lang w:val="en-US" w:eastAsia="en-GB"/>
        </w:rPr>
        <w:t>the designated sub-carriers.</w:t>
      </w:r>
      <w:r w:rsidR="00614C29">
        <w:rPr>
          <w:rFonts w:eastAsia="MS Mincho"/>
          <w:sz w:val="22"/>
          <w:szCs w:val="22"/>
          <w:lang w:val="en-US" w:eastAsia="en-GB"/>
        </w:rPr>
        <w:t xml:space="preserve"> </w:t>
      </w:r>
      <w:r w:rsidR="0017568F">
        <w:rPr>
          <w:rFonts w:eastAsia="MS Mincho"/>
          <w:sz w:val="22"/>
          <w:szCs w:val="22"/>
          <w:lang w:val="en-US" w:eastAsia="en-GB"/>
        </w:rPr>
        <w:t xml:space="preserve">Step </w:t>
      </w:r>
      <w:r w:rsidR="002F0BA4">
        <w:rPr>
          <w:rFonts w:eastAsia="MS Mincho"/>
          <w:sz w:val="22"/>
          <w:szCs w:val="22"/>
          <w:lang w:val="en-US" w:eastAsia="en-GB"/>
        </w:rPr>
        <w:t>(C) to (D) adds CPs to maintain orthogonality in channel</w:t>
      </w:r>
      <w:r w:rsidR="005E3EDB">
        <w:rPr>
          <w:rFonts w:eastAsia="MS Mincho"/>
          <w:sz w:val="22"/>
          <w:szCs w:val="22"/>
          <w:lang w:val="en-US" w:eastAsia="en-GB"/>
        </w:rPr>
        <w:t>s with time dispersion.</w:t>
      </w:r>
    </w:p>
    <w:p w14:paraId="612E2D99" w14:textId="665194EE" w:rsidR="003D35CF" w:rsidRDefault="00822A5A"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This </w:t>
      </w:r>
      <w:r w:rsidR="00B25C95">
        <w:rPr>
          <w:rFonts w:eastAsia="MS Mincho"/>
          <w:sz w:val="22"/>
          <w:szCs w:val="22"/>
          <w:lang w:val="en-US" w:eastAsia="en-GB"/>
        </w:rPr>
        <w:t>transmission scheme has advantages compared to the other M</w:t>
      </w:r>
      <w:r w:rsidR="001D0FD4">
        <w:rPr>
          <w:rFonts w:eastAsia="MS Mincho"/>
          <w:sz w:val="22"/>
          <w:szCs w:val="22"/>
          <w:lang w:val="en-US" w:eastAsia="en-GB"/>
        </w:rPr>
        <w:t>C-OOK waveform generation candidates</w:t>
      </w:r>
      <w:r w:rsidR="00403AF8">
        <w:rPr>
          <w:rFonts w:eastAsia="MS Mincho"/>
          <w:sz w:val="22"/>
          <w:szCs w:val="22"/>
          <w:lang w:val="en-US" w:eastAsia="en-GB"/>
        </w:rPr>
        <w:t xml:space="preserve"> in terms of system overhead, latency and </w:t>
      </w:r>
      <w:r w:rsidR="00C3438D">
        <w:rPr>
          <w:rFonts w:eastAsia="MS Mincho"/>
          <w:sz w:val="22"/>
          <w:szCs w:val="22"/>
          <w:lang w:val="en-US" w:eastAsia="en-GB"/>
        </w:rPr>
        <w:t xml:space="preserve">low-power consumption. </w:t>
      </w:r>
      <w:r w:rsidR="00F40752">
        <w:rPr>
          <w:rFonts w:eastAsia="MS Mincho"/>
          <w:sz w:val="22"/>
          <w:szCs w:val="22"/>
          <w:lang w:val="en-US" w:eastAsia="en-GB"/>
        </w:rPr>
        <w:t>Assum</w:t>
      </w:r>
      <w:r w:rsidR="00283457">
        <w:rPr>
          <w:rFonts w:eastAsia="MS Mincho"/>
          <w:sz w:val="22"/>
          <w:szCs w:val="22"/>
          <w:lang w:val="en-US" w:eastAsia="en-GB"/>
        </w:rPr>
        <w:t>e</w:t>
      </w:r>
      <w:r w:rsidR="00846A32">
        <w:rPr>
          <w:rFonts w:eastAsia="MS Mincho"/>
          <w:sz w:val="22"/>
          <w:szCs w:val="22"/>
          <w:lang w:val="en-US" w:eastAsia="en-GB"/>
        </w:rPr>
        <w:t xml:space="preserve"> </w:t>
      </w:r>
      <w:r w:rsidR="00C751F9">
        <w:rPr>
          <w:rFonts w:eastAsia="MS Mincho"/>
          <w:sz w:val="22"/>
          <w:szCs w:val="22"/>
          <w:lang w:val="en-US" w:eastAsia="en-GB"/>
        </w:rPr>
        <w:t xml:space="preserve">the </w:t>
      </w:r>
      <w:r w:rsidR="00846A32">
        <w:rPr>
          <w:rFonts w:eastAsia="MS Mincho"/>
          <w:sz w:val="22"/>
          <w:szCs w:val="22"/>
          <w:lang w:val="en-US" w:eastAsia="en-GB"/>
        </w:rPr>
        <w:t xml:space="preserve">LP-WUS </w:t>
      </w:r>
      <w:r w:rsidR="00CD1387">
        <w:rPr>
          <w:rFonts w:eastAsia="MS Mincho"/>
          <w:sz w:val="22"/>
          <w:szCs w:val="22"/>
          <w:lang w:val="en-US" w:eastAsia="en-GB"/>
        </w:rPr>
        <w:t>is</w:t>
      </w:r>
      <w:r w:rsidR="00846A32">
        <w:rPr>
          <w:rFonts w:eastAsia="MS Mincho"/>
          <w:sz w:val="22"/>
          <w:szCs w:val="22"/>
          <w:lang w:val="en-US" w:eastAsia="en-GB"/>
        </w:rPr>
        <w:t xml:space="preserve"> L bit</w:t>
      </w:r>
      <w:r w:rsidR="00752D24">
        <w:rPr>
          <w:rFonts w:eastAsia="MS Mincho"/>
          <w:sz w:val="22"/>
          <w:szCs w:val="22"/>
          <w:lang w:val="en-US" w:eastAsia="en-GB"/>
        </w:rPr>
        <w:t xml:space="preserve">s </w:t>
      </w:r>
      <w:r w:rsidR="00CD1387">
        <w:rPr>
          <w:rFonts w:eastAsia="MS Mincho"/>
          <w:sz w:val="22"/>
          <w:szCs w:val="22"/>
          <w:lang w:val="en-US" w:eastAsia="en-GB"/>
        </w:rPr>
        <w:t>long</w:t>
      </w:r>
      <w:r w:rsidR="00C751F9">
        <w:rPr>
          <w:rFonts w:eastAsia="MS Mincho"/>
          <w:sz w:val="22"/>
          <w:szCs w:val="22"/>
          <w:lang w:val="en-US" w:eastAsia="en-GB"/>
        </w:rPr>
        <w:t xml:space="preserve"> </w:t>
      </w:r>
      <w:r w:rsidR="00660AB0">
        <w:rPr>
          <w:rFonts w:eastAsia="MS Mincho"/>
          <w:sz w:val="22"/>
          <w:szCs w:val="22"/>
          <w:lang w:val="en-US" w:eastAsia="en-GB"/>
        </w:rPr>
        <w:t xml:space="preserve">with </w:t>
      </w:r>
      <w:proofErr w:type="spellStart"/>
      <w:r w:rsidR="00660AB0">
        <w:rPr>
          <w:rFonts w:eastAsia="MS Mincho"/>
          <w:sz w:val="22"/>
          <w:szCs w:val="22"/>
          <w:lang w:val="en-US" w:eastAsia="en-GB"/>
        </w:rPr>
        <w:t>BWx</w:t>
      </w:r>
      <w:proofErr w:type="spellEnd"/>
      <w:r w:rsidR="00660AB0">
        <w:rPr>
          <w:rFonts w:eastAsia="MS Mincho"/>
          <w:sz w:val="22"/>
          <w:szCs w:val="22"/>
          <w:lang w:val="en-US" w:eastAsia="en-GB"/>
        </w:rPr>
        <w:t xml:space="preserve"> transmission bandwidth</w:t>
      </w:r>
      <w:r w:rsidR="00283457">
        <w:rPr>
          <w:rFonts w:eastAsia="MS Mincho"/>
          <w:sz w:val="22"/>
          <w:szCs w:val="22"/>
          <w:lang w:val="en-US" w:eastAsia="en-GB"/>
        </w:rPr>
        <w:t>.</w:t>
      </w:r>
      <w:r w:rsidR="00846A32">
        <w:rPr>
          <w:rFonts w:eastAsia="MS Mincho"/>
          <w:sz w:val="22"/>
          <w:szCs w:val="22"/>
          <w:lang w:val="en-US" w:eastAsia="en-GB"/>
        </w:rPr>
        <w:t xml:space="preserve"> </w:t>
      </w:r>
      <w:r w:rsidR="009F58E2">
        <w:rPr>
          <w:rFonts w:eastAsia="MS Mincho"/>
          <w:sz w:val="22"/>
          <w:szCs w:val="22"/>
          <w:lang w:val="en-US" w:eastAsia="en-GB"/>
        </w:rPr>
        <w:t xml:space="preserve">The </w:t>
      </w:r>
      <w:r w:rsidR="001142BA">
        <w:rPr>
          <w:rFonts w:eastAsia="MS Mincho"/>
          <w:sz w:val="22"/>
          <w:szCs w:val="22"/>
          <w:lang w:val="en-US" w:eastAsia="en-GB"/>
        </w:rPr>
        <w:t xml:space="preserve">length </w:t>
      </w:r>
      <w:r w:rsidR="00A8463F">
        <w:rPr>
          <w:rFonts w:eastAsia="MS Mincho"/>
          <w:sz w:val="22"/>
          <w:szCs w:val="22"/>
          <w:lang w:val="en-US" w:eastAsia="en-GB"/>
        </w:rPr>
        <w:t>of LP-WUS</w:t>
      </w:r>
      <w:r w:rsidR="009F58E2">
        <w:rPr>
          <w:rFonts w:eastAsia="MS Mincho"/>
          <w:sz w:val="22"/>
          <w:szCs w:val="22"/>
          <w:lang w:val="en-US" w:eastAsia="en-GB"/>
        </w:rPr>
        <w:t xml:space="preserve"> for </w:t>
      </w:r>
      <w:r w:rsidR="00903B6D">
        <w:rPr>
          <w:rFonts w:eastAsia="MS Mincho"/>
          <w:sz w:val="22"/>
          <w:szCs w:val="22"/>
          <w:lang w:val="en-US" w:eastAsia="en-GB"/>
        </w:rPr>
        <w:t xml:space="preserve">MC-OOK option4 is L/K </w:t>
      </w:r>
      <w:r w:rsidR="003A003E">
        <w:rPr>
          <w:rFonts w:eastAsia="MS Mincho"/>
          <w:sz w:val="22"/>
          <w:szCs w:val="22"/>
          <w:lang w:val="en-US" w:eastAsia="en-GB"/>
        </w:rPr>
        <w:t xml:space="preserve">times lower than the one </w:t>
      </w:r>
      <w:r w:rsidR="00AF374B">
        <w:rPr>
          <w:rFonts w:eastAsia="MS Mincho"/>
          <w:sz w:val="22"/>
          <w:szCs w:val="22"/>
          <w:lang w:val="en-US" w:eastAsia="en-GB"/>
        </w:rPr>
        <w:t xml:space="preserve">in </w:t>
      </w:r>
      <w:r w:rsidR="0076380F">
        <w:rPr>
          <w:rFonts w:eastAsia="MS Mincho"/>
          <w:sz w:val="22"/>
          <w:szCs w:val="22"/>
          <w:lang w:val="en-US" w:eastAsia="en-GB"/>
        </w:rPr>
        <w:t>MC-</w:t>
      </w:r>
      <w:r w:rsidR="0076380F">
        <w:rPr>
          <w:rFonts w:eastAsia="MS Mincho"/>
          <w:sz w:val="22"/>
          <w:szCs w:val="22"/>
          <w:lang w:val="en-US" w:eastAsia="en-GB"/>
        </w:rPr>
        <w:lastRenderedPageBreak/>
        <w:t>OOK option1</w:t>
      </w:r>
      <w:r w:rsidR="00B52FC0">
        <w:rPr>
          <w:rFonts w:eastAsia="MS Mincho"/>
          <w:sz w:val="22"/>
          <w:szCs w:val="22"/>
          <w:lang w:val="en-US" w:eastAsia="en-GB"/>
        </w:rPr>
        <w:t xml:space="preserve"> where K is the number of bits transmitted in one OFDM </w:t>
      </w:r>
      <w:r w:rsidR="003B0050">
        <w:rPr>
          <w:rFonts w:eastAsia="MS Mincho"/>
          <w:sz w:val="22"/>
          <w:szCs w:val="22"/>
          <w:lang w:val="en-US" w:eastAsia="en-GB"/>
        </w:rPr>
        <w:t>symbol</w:t>
      </w:r>
      <w:r w:rsidR="00B52FC0">
        <w:rPr>
          <w:rFonts w:eastAsia="MS Mincho"/>
          <w:sz w:val="22"/>
          <w:szCs w:val="22"/>
          <w:lang w:val="en-US" w:eastAsia="en-GB"/>
        </w:rPr>
        <w:t xml:space="preserve">. </w:t>
      </w:r>
      <w:r w:rsidR="003B0050">
        <w:rPr>
          <w:rFonts w:eastAsia="MS Mincho"/>
          <w:sz w:val="22"/>
          <w:szCs w:val="22"/>
          <w:lang w:val="en-US" w:eastAsia="en-GB"/>
        </w:rPr>
        <w:t>This r</w:t>
      </w:r>
      <w:r w:rsidR="00A8463F">
        <w:rPr>
          <w:rFonts w:eastAsia="MS Mincho"/>
          <w:sz w:val="22"/>
          <w:szCs w:val="22"/>
          <w:lang w:val="en-US" w:eastAsia="en-GB"/>
        </w:rPr>
        <w:t>esul</w:t>
      </w:r>
      <w:r w:rsidR="007C4023">
        <w:rPr>
          <w:rFonts w:eastAsia="MS Mincho"/>
          <w:sz w:val="22"/>
          <w:szCs w:val="22"/>
          <w:lang w:val="en-US" w:eastAsia="en-GB"/>
        </w:rPr>
        <w:t>t</w:t>
      </w:r>
      <w:r w:rsidR="003B0050">
        <w:rPr>
          <w:rFonts w:eastAsia="MS Mincho"/>
          <w:sz w:val="22"/>
          <w:szCs w:val="22"/>
          <w:lang w:val="en-US" w:eastAsia="en-GB"/>
        </w:rPr>
        <w:t>s</w:t>
      </w:r>
      <w:r w:rsidR="00A8463F">
        <w:rPr>
          <w:rFonts w:eastAsia="MS Mincho"/>
          <w:sz w:val="22"/>
          <w:szCs w:val="22"/>
          <w:lang w:val="en-US" w:eastAsia="en-GB"/>
        </w:rPr>
        <w:t xml:space="preserve"> in lower system overhead, </w:t>
      </w:r>
      <w:r w:rsidR="007C4023">
        <w:rPr>
          <w:rFonts w:eastAsia="MS Mincho"/>
          <w:sz w:val="22"/>
          <w:szCs w:val="22"/>
          <w:lang w:val="en-US" w:eastAsia="en-GB"/>
        </w:rPr>
        <w:t xml:space="preserve">delay and total power consumption. </w:t>
      </w:r>
      <w:r w:rsidR="0003413D">
        <w:rPr>
          <w:rFonts w:eastAsia="MS Mincho"/>
          <w:sz w:val="22"/>
          <w:szCs w:val="22"/>
          <w:lang w:val="en-US" w:eastAsia="en-GB"/>
        </w:rPr>
        <w:t>For MC-OOK option2 and option</w:t>
      </w:r>
      <w:r w:rsidR="00047FE0">
        <w:rPr>
          <w:rFonts w:eastAsia="MS Mincho"/>
          <w:sz w:val="22"/>
          <w:szCs w:val="22"/>
          <w:lang w:val="en-US" w:eastAsia="en-GB"/>
        </w:rPr>
        <w:t>3</w:t>
      </w:r>
      <w:r w:rsidR="0003413D">
        <w:rPr>
          <w:rFonts w:eastAsia="MS Mincho"/>
          <w:sz w:val="22"/>
          <w:szCs w:val="22"/>
          <w:lang w:val="en-US" w:eastAsia="en-GB"/>
        </w:rPr>
        <w:t xml:space="preserve">, system overhead and delay </w:t>
      </w:r>
      <w:r w:rsidR="00047FE0">
        <w:rPr>
          <w:rFonts w:eastAsia="MS Mincho"/>
          <w:sz w:val="22"/>
          <w:szCs w:val="22"/>
          <w:lang w:val="en-US" w:eastAsia="en-GB"/>
        </w:rPr>
        <w:t xml:space="preserve">can become the same. </w:t>
      </w:r>
      <w:r w:rsidR="00A15E00">
        <w:rPr>
          <w:rFonts w:eastAsia="MS Mincho"/>
          <w:sz w:val="22"/>
          <w:szCs w:val="22"/>
          <w:lang w:val="en-US" w:eastAsia="en-GB"/>
        </w:rPr>
        <w:t>The LP-WUR for reception of these two waveforms</w:t>
      </w:r>
      <w:r w:rsidR="00047FE0">
        <w:rPr>
          <w:rFonts w:eastAsia="MS Mincho"/>
          <w:sz w:val="22"/>
          <w:szCs w:val="22"/>
          <w:lang w:val="en-US" w:eastAsia="en-GB"/>
        </w:rPr>
        <w:t xml:space="preserve">, however, </w:t>
      </w:r>
      <w:r w:rsidR="00A15E00">
        <w:rPr>
          <w:rFonts w:eastAsia="MS Mincho"/>
          <w:sz w:val="22"/>
          <w:szCs w:val="22"/>
          <w:lang w:val="en-US" w:eastAsia="en-GB"/>
        </w:rPr>
        <w:t xml:space="preserve">are more complicated </w:t>
      </w:r>
      <w:r w:rsidR="004E35BB">
        <w:rPr>
          <w:rFonts w:eastAsia="MS Mincho"/>
          <w:sz w:val="22"/>
          <w:szCs w:val="22"/>
          <w:lang w:val="en-US" w:eastAsia="en-GB"/>
        </w:rPr>
        <w:t>and thereby</w:t>
      </w:r>
      <w:r w:rsidR="0086482C">
        <w:rPr>
          <w:rFonts w:eastAsia="MS Mincho"/>
          <w:sz w:val="22"/>
          <w:szCs w:val="22"/>
          <w:lang w:val="en-US" w:eastAsia="en-GB"/>
        </w:rPr>
        <w:t xml:space="preserve"> ha</w:t>
      </w:r>
      <w:r w:rsidR="00725E02">
        <w:rPr>
          <w:rFonts w:eastAsia="MS Mincho"/>
          <w:sz w:val="22"/>
          <w:szCs w:val="22"/>
          <w:lang w:val="en-US" w:eastAsia="en-GB"/>
        </w:rPr>
        <w:t>ve</w:t>
      </w:r>
      <w:r w:rsidR="004E35BB">
        <w:rPr>
          <w:rFonts w:eastAsia="MS Mincho"/>
          <w:sz w:val="22"/>
          <w:szCs w:val="22"/>
          <w:lang w:val="en-US" w:eastAsia="en-GB"/>
        </w:rPr>
        <w:t xml:space="preserve"> higher power c</w:t>
      </w:r>
      <w:r w:rsidR="0086482C">
        <w:rPr>
          <w:rFonts w:eastAsia="MS Mincho"/>
          <w:sz w:val="22"/>
          <w:szCs w:val="22"/>
          <w:lang w:val="en-US" w:eastAsia="en-GB"/>
        </w:rPr>
        <w:t>onsumption that the one used for MC-OOK option</w:t>
      </w:r>
      <w:r w:rsidR="00FF4BD8">
        <w:rPr>
          <w:rFonts w:eastAsia="MS Mincho"/>
          <w:sz w:val="22"/>
          <w:szCs w:val="22"/>
          <w:lang w:val="en-US" w:eastAsia="en-GB"/>
        </w:rPr>
        <w:t>4 reception. Th</w:t>
      </w:r>
      <w:r w:rsidR="003B0050">
        <w:rPr>
          <w:rFonts w:eastAsia="MS Mincho"/>
          <w:sz w:val="22"/>
          <w:szCs w:val="22"/>
          <w:lang w:val="en-US" w:eastAsia="en-GB"/>
        </w:rPr>
        <w:t xml:space="preserve">e high LP-WUR power consumption also </w:t>
      </w:r>
      <w:r w:rsidR="00FF4BD8">
        <w:rPr>
          <w:rFonts w:eastAsia="MS Mincho"/>
          <w:sz w:val="22"/>
          <w:szCs w:val="22"/>
          <w:lang w:val="en-US" w:eastAsia="en-GB"/>
        </w:rPr>
        <w:t xml:space="preserve">results in </w:t>
      </w:r>
      <w:r w:rsidR="003B0050">
        <w:rPr>
          <w:rFonts w:eastAsia="MS Mincho"/>
          <w:sz w:val="22"/>
          <w:szCs w:val="22"/>
          <w:lang w:val="en-US" w:eastAsia="en-GB"/>
        </w:rPr>
        <w:t xml:space="preserve">high </w:t>
      </w:r>
      <w:r w:rsidR="00FF4BD8">
        <w:rPr>
          <w:rFonts w:eastAsia="MS Mincho"/>
          <w:sz w:val="22"/>
          <w:szCs w:val="22"/>
          <w:lang w:val="en-US" w:eastAsia="en-GB"/>
        </w:rPr>
        <w:t xml:space="preserve">total </w:t>
      </w:r>
      <w:r w:rsidR="003B0050">
        <w:rPr>
          <w:rFonts w:eastAsia="MS Mincho"/>
          <w:sz w:val="22"/>
          <w:szCs w:val="22"/>
          <w:lang w:val="en-US" w:eastAsia="en-GB"/>
        </w:rPr>
        <w:t>power consumption.</w:t>
      </w:r>
    </w:p>
    <w:p w14:paraId="51C9C01C" w14:textId="77777777" w:rsidR="00A43337" w:rsidRDefault="00A43337" w:rsidP="00685207">
      <w:pPr>
        <w:autoSpaceDE w:val="0"/>
        <w:autoSpaceDN w:val="0"/>
        <w:adjustRightInd w:val="0"/>
        <w:jc w:val="both"/>
        <w:rPr>
          <w:rFonts w:eastAsia="MS Mincho"/>
          <w:sz w:val="22"/>
          <w:szCs w:val="22"/>
          <w:lang w:val="en-US" w:eastAsia="en-GB"/>
        </w:rPr>
      </w:pPr>
    </w:p>
    <w:p w14:paraId="33B5456F" w14:textId="2F50593A" w:rsidR="00006035" w:rsidRDefault="00006035" w:rsidP="00685207">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sidR="000849F9">
        <w:rPr>
          <w:rFonts w:eastAsia="MS Mincho"/>
          <w:b/>
          <w:bCs/>
          <w:sz w:val="22"/>
          <w:szCs w:val="22"/>
          <w:lang w:val="en-US" w:eastAsia="en-GB"/>
        </w:rPr>
        <w:t>3</w:t>
      </w:r>
      <w:r w:rsidRPr="00A43337">
        <w:rPr>
          <w:rFonts w:eastAsia="MS Mincho"/>
          <w:b/>
          <w:bCs/>
          <w:sz w:val="22"/>
          <w:szCs w:val="22"/>
          <w:lang w:val="en-US" w:eastAsia="en-GB"/>
        </w:rPr>
        <w:t xml:space="preserve"> </w:t>
      </w:r>
      <w:r w:rsidR="00113534">
        <w:rPr>
          <w:rFonts w:eastAsia="MS Mincho"/>
          <w:b/>
          <w:bCs/>
          <w:sz w:val="22"/>
          <w:szCs w:val="22"/>
          <w:lang w:val="en-US" w:eastAsia="en-GB"/>
        </w:rPr>
        <w:t>–</w:t>
      </w:r>
      <w:r w:rsidRPr="00A43337">
        <w:rPr>
          <w:rFonts w:eastAsia="MS Mincho"/>
          <w:b/>
          <w:bCs/>
          <w:sz w:val="22"/>
          <w:szCs w:val="22"/>
          <w:lang w:val="en-US" w:eastAsia="en-GB"/>
        </w:rPr>
        <w:t xml:space="preserve"> </w:t>
      </w:r>
      <w:r w:rsidR="00113534">
        <w:rPr>
          <w:rFonts w:eastAsia="MS Mincho"/>
          <w:b/>
          <w:bCs/>
          <w:sz w:val="22"/>
          <w:szCs w:val="22"/>
          <w:lang w:val="en-US" w:eastAsia="en-GB"/>
        </w:rPr>
        <w:t xml:space="preserve">Support </w:t>
      </w:r>
      <w:r w:rsidR="000849F9">
        <w:rPr>
          <w:rFonts w:eastAsia="MS Mincho"/>
          <w:b/>
          <w:bCs/>
          <w:sz w:val="22"/>
          <w:szCs w:val="22"/>
          <w:lang w:val="en-US" w:eastAsia="en-GB"/>
        </w:rPr>
        <w:t xml:space="preserve">MC-OOK option 4 </w:t>
      </w:r>
      <w:r w:rsidR="00113534">
        <w:rPr>
          <w:rFonts w:eastAsia="MS Mincho"/>
          <w:b/>
          <w:bCs/>
          <w:sz w:val="22"/>
          <w:szCs w:val="22"/>
          <w:lang w:val="en-US" w:eastAsia="en-GB"/>
        </w:rPr>
        <w:t xml:space="preserve">mechanism </w:t>
      </w:r>
      <w:r w:rsidR="005A51EC">
        <w:rPr>
          <w:rFonts w:eastAsia="MS Mincho"/>
          <w:b/>
          <w:bCs/>
          <w:sz w:val="22"/>
          <w:szCs w:val="22"/>
          <w:lang w:val="en-US" w:eastAsia="en-GB"/>
        </w:rPr>
        <w:t xml:space="preserve">to </w:t>
      </w:r>
      <w:r w:rsidR="00A75C50">
        <w:rPr>
          <w:rFonts w:eastAsia="MS Mincho"/>
          <w:b/>
          <w:bCs/>
          <w:sz w:val="22"/>
          <w:szCs w:val="22"/>
          <w:lang w:val="en-US" w:eastAsia="en-GB"/>
        </w:rPr>
        <w:t xml:space="preserve">embed </w:t>
      </w:r>
      <w:r w:rsidR="003841E5">
        <w:rPr>
          <w:rFonts w:eastAsia="MS Mincho"/>
          <w:b/>
          <w:bCs/>
          <w:sz w:val="22"/>
          <w:szCs w:val="22"/>
          <w:lang w:val="en-US" w:eastAsia="en-GB"/>
        </w:rPr>
        <w:t>LP-WUS</w:t>
      </w:r>
      <w:r w:rsidR="002B086C">
        <w:rPr>
          <w:rFonts w:eastAsia="MS Mincho"/>
          <w:b/>
          <w:bCs/>
          <w:sz w:val="22"/>
          <w:szCs w:val="22"/>
          <w:lang w:val="en-US" w:eastAsia="en-GB"/>
        </w:rPr>
        <w:t xml:space="preserve"> </w:t>
      </w:r>
      <w:r w:rsidR="00A75C50">
        <w:rPr>
          <w:rFonts w:eastAsia="MS Mincho"/>
          <w:b/>
          <w:bCs/>
          <w:sz w:val="22"/>
          <w:szCs w:val="22"/>
          <w:lang w:val="en-US" w:eastAsia="en-GB"/>
        </w:rPr>
        <w:t xml:space="preserve">within OFDM transmissions </w:t>
      </w:r>
      <w:r w:rsidR="008C2AE5">
        <w:rPr>
          <w:rFonts w:eastAsia="MS Mincho"/>
          <w:b/>
          <w:bCs/>
          <w:sz w:val="22"/>
          <w:szCs w:val="22"/>
          <w:lang w:val="en-US" w:eastAsia="en-GB"/>
        </w:rPr>
        <w:t xml:space="preserve">without creating </w:t>
      </w:r>
      <w:r w:rsidR="00FD25DE">
        <w:rPr>
          <w:rFonts w:eastAsia="MS Mincho"/>
          <w:b/>
          <w:bCs/>
          <w:sz w:val="22"/>
          <w:szCs w:val="22"/>
          <w:lang w:val="en-US" w:eastAsia="en-GB"/>
        </w:rPr>
        <w:t>interference</w:t>
      </w:r>
      <w:r w:rsidR="008C2AE5">
        <w:rPr>
          <w:rFonts w:eastAsia="MS Mincho"/>
          <w:b/>
          <w:bCs/>
          <w:sz w:val="22"/>
          <w:szCs w:val="22"/>
          <w:lang w:val="en-US" w:eastAsia="en-GB"/>
        </w:rPr>
        <w:t xml:space="preserve"> to other</w:t>
      </w:r>
      <w:r w:rsidR="000139FC">
        <w:rPr>
          <w:rFonts w:eastAsia="MS Mincho"/>
          <w:b/>
          <w:bCs/>
          <w:sz w:val="22"/>
          <w:szCs w:val="22"/>
          <w:lang w:val="en-US" w:eastAsia="en-GB"/>
        </w:rPr>
        <w:t xml:space="preserve"> OFDM transmissions.</w:t>
      </w:r>
    </w:p>
    <w:p w14:paraId="38575FA7" w14:textId="77777777" w:rsidR="00645A33" w:rsidRDefault="00645A33" w:rsidP="00685207">
      <w:pPr>
        <w:autoSpaceDE w:val="0"/>
        <w:autoSpaceDN w:val="0"/>
        <w:adjustRightInd w:val="0"/>
        <w:jc w:val="both"/>
        <w:rPr>
          <w:rFonts w:eastAsia="MS Mincho"/>
          <w:b/>
          <w:bCs/>
          <w:sz w:val="22"/>
          <w:szCs w:val="22"/>
          <w:lang w:val="en-US" w:eastAsia="en-GB"/>
        </w:rPr>
      </w:pPr>
    </w:p>
    <w:p w14:paraId="70B030F3" w14:textId="387BD678" w:rsidR="008C17DF" w:rsidRDefault="00D32EA9" w:rsidP="008C17DF">
      <w:pPr>
        <w:pStyle w:val="CommentText"/>
        <w:jc w:val="both"/>
        <w:rPr>
          <w:sz w:val="22"/>
          <w:szCs w:val="22"/>
          <w:lang w:val="en-GB"/>
        </w:rPr>
      </w:pPr>
      <w:r w:rsidRPr="0044713C">
        <w:rPr>
          <w:b/>
          <w:bCs/>
          <w:sz w:val="22"/>
          <w:szCs w:val="22"/>
          <w:lang w:val="en-GB"/>
        </w:rPr>
        <w:t>DBB processing –</w:t>
      </w:r>
      <w:r>
        <w:rPr>
          <w:sz w:val="22"/>
          <w:szCs w:val="22"/>
          <w:lang w:val="en-GB"/>
        </w:rPr>
        <w:t xml:space="preserve"> </w:t>
      </w:r>
      <w:r w:rsidR="008C17DF">
        <w:rPr>
          <w:sz w:val="22"/>
          <w:szCs w:val="22"/>
          <w:lang w:val="en-GB"/>
        </w:rPr>
        <w:t>The employed LP-WUR DBB design, consisting of two detector units</w:t>
      </w:r>
      <w:r w:rsidR="00AC7FCF">
        <w:rPr>
          <w:sz w:val="22"/>
          <w:szCs w:val="22"/>
          <w:lang w:val="en-GB"/>
        </w:rPr>
        <w:t xml:space="preserve"> used to detect the above LP-WUS design</w:t>
      </w:r>
      <w:r w:rsidR="008C17DF">
        <w:rPr>
          <w:sz w:val="22"/>
          <w:szCs w:val="22"/>
          <w:lang w:val="en-GB"/>
        </w:rPr>
        <w:t>, is shown in</w:t>
      </w:r>
      <w:r w:rsidR="00A745BF">
        <w:rPr>
          <w:sz w:val="22"/>
          <w:szCs w:val="22"/>
          <w:lang w:val="en-GB"/>
        </w:rPr>
        <w:t xml:space="preserve"> </w:t>
      </w:r>
      <w:r w:rsidR="004B4E28">
        <w:rPr>
          <w:sz w:val="22"/>
          <w:szCs w:val="22"/>
          <w:lang w:val="en-GB"/>
        </w:rPr>
        <w:fldChar w:fldCharType="begin"/>
      </w:r>
      <w:r w:rsidR="004B4E28">
        <w:rPr>
          <w:sz w:val="22"/>
          <w:szCs w:val="22"/>
          <w:lang w:val="en-GB"/>
        </w:rPr>
        <w:instrText xml:space="preserve"> REF _Ref131775835 \h </w:instrText>
      </w:r>
      <w:r w:rsidR="004B4E28">
        <w:rPr>
          <w:sz w:val="22"/>
          <w:szCs w:val="22"/>
          <w:lang w:val="en-GB"/>
        </w:rPr>
      </w:r>
      <w:r w:rsidR="004B4E28">
        <w:rPr>
          <w:sz w:val="22"/>
          <w:szCs w:val="22"/>
          <w:lang w:val="en-GB"/>
        </w:rPr>
        <w:fldChar w:fldCharType="separate"/>
      </w:r>
      <w:r w:rsidR="008128E3">
        <w:t xml:space="preserve">Figure </w:t>
      </w:r>
      <w:r w:rsidR="008128E3">
        <w:rPr>
          <w:noProof/>
        </w:rPr>
        <w:t>3</w:t>
      </w:r>
      <w:r w:rsidR="004B4E28">
        <w:rPr>
          <w:sz w:val="22"/>
          <w:szCs w:val="22"/>
          <w:lang w:val="en-GB"/>
        </w:rPr>
        <w:fldChar w:fldCharType="end"/>
      </w:r>
      <w:r w:rsidR="008C17DF">
        <w:rPr>
          <w:sz w:val="22"/>
          <w:szCs w:val="22"/>
          <w:lang w:val="en-GB"/>
        </w:rPr>
        <w:t>. The detectors contain a cell identity correlator (CIC) of length M and a wake-up group identity correlator (GIC) of length L. First the CIC is active and whenever its output exceeds the threshold, the cell identity is detected, then the next L incoming bits are sent to the GIC for group identity detection. If the output of the GIC also exceeds its threshold we declare LP-WUS detection, and the main receiver is woken up.</w:t>
      </w:r>
    </w:p>
    <w:p w14:paraId="3252CD38" w14:textId="77777777" w:rsidR="008C17DF" w:rsidRDefault="008C17DF" w:rsidP="008C17DF">
      <w:pPr>
        <w:pStyle w:val="CommentText"/>
        <w:jc w:val="both"/>
        <w:rPr>
          <w:sz w:val="22"/>
          <w:szCs w:val="22"/>
          <w:lang w:val="en-GB"/>
        </w:rPr>
      </w:pPr>
    </w:p>
    <w:p w14:paraId="2D97A966" w14:textId="77777777" w:rsidR="008C17DF" w:rsidRDefault="008C17DF" w:rsidP="008C17DF">
      <w:pPr>
        <w:pStyle w:val="CommentText"/>
        <w:jc w:val="center"/>
        <w:rPr>
          <w:sz w:val="22"/>
          <w:szCs w:val="22"/>
          <w:lang w:val="en-GB"/>
        </w:rPr>
      </w:pPr>
      <w:r w:rsidRPr="00E370FE">
        <w:rPr>
          <w:noProof/>
        </w:rPr>
        <w:drawing>
          <wp:inline distT="0" distB="0" distL="0" distR="0" wp14:anchorId="37012795" wp14:editId="42585DFD">
            <wp:extent cx="3895725" cy="14886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95725" cy="1488659"/>
                    </a:xfrm>
                    <a:prstGeom prst="rect">
                      <a:avLst/>
                    </a:prstGeom>
                  </pic:spPr>
                </pic:pic>
              </a:graphicData>
            </a:graphic>
          </wp:inline>
        </w:drawing>
      </w:r>
    </w:p>
    <w:p w14:paraId="0A24A8C7" w14:textId="1509782C" w:rsidR="004B4E28" w:rsidRDefault="004B4E28" w:rsidP="0044713C">
      <w:pPr>
        <w:pStyle w:val="Caption"/>
        <w:jc w:val="center"/>
        <w:rPr>
          <w:sz w:val="22"/>
          <w:szCs w:val="22"/>
          <w:lang w:val="en-GB"/>
        </w:rPr>
      </w:pPr>
      <w:bookmarkStart w:id="5" w:name="_Ref131775835"/>
      <w:r>
        <w:t xml:space="preserve">Figure </w:t>
      </w:r>
      <w:r>
        <w:fldChar w:fldCharType="begin"/>
      </w:r>
      <w:r>
        <w:instrText xml:space="preserve"> SEQ Figure \* ARABIC </w:instrText>
      </w:r>
      <w:r>
        <w:fldChar w:fldCharType="separate"/>
      </w:r>
      <w:r w:rsidR="008128E3">
        <w:rPr>
          <w:noProof/>
        </w:rPr>
        <w:t>3</w:t>
      </w:r>
      <w:r>
        <w:fldChar w:fldCharType="end"/>
      </w:r>
      <w:bookmarkEnd w:id="5"/>
      <w:r>
        <w:t xml:space="preserve"> – Digital baseband (DBB) block diagram</w:t>
      </w:r>
    </w:p>
    <w:p w14:paraId="78A5F7E4" w14:textId="01CBD4AA" w:rsidR="008C17DF" w:rsidRPr="001F2F81" w:rsidRDefault="008C17DF" w:rsidP="008C17DF">
      <w:pPr>
        <w:pStyle w:val="CommentText"/>
        <w:jc w:val="both"/>
        <w:rPr>
          <w:sz w:val="22"/>
          <w:szCs w:val="22"/>
          <w:lang w:val="en-GB"/>
        </w:rPr>
      </w:pPr>
      <w:r w:rsidRPr="001F2F81">
        <w:rPr>
          <w:sz w:val="22"/>
          <w:szCs w:val="22"/>
          <w:lang w:val="en-GB"/>
        </w:rPr>
        <w:t>Based on coverage MIL of 14</w:t>
      </w:r>
      <w:r>
        <w:rPr>
          <w:sz w:val="22"/>
          <w:szCs w:val="22"/>
          <w:lang w:val="en-GB"/>
        </w:rPr>
        <w:t xml:space="preserve">2.4 dB, discussed </w:t>
      </w:r>
      <w:r w:rsidR="00977AF0">
        <w:rPr>
          <w:sz w:val="22"/>
          <w:szCs w:val="22"/>
          <w:lang w:val="en-GB"/>
        </w:rPr>
        <w:t>in [</w:t>
      </w:r>
      <w:r w:rsidR="002B02E4">
        <w:rPr>
          <w:sz w:val="22"/>
          <w:szCs w:val="22"/>
          <w:lang w:val="en-GB"/>
        </w:rPr>
        <w:t>3</w:t>
      </w:r>
      <w:r w:rsidR="00977AF0">
        <w:rPr>
          <w:sz w:val="22"/>
          <w:szCs w:val="22"/>
          <w:lang w:val="en-GB"/>
        </w:rPr>
        <w:t>]</w:t>
      </w:r>
      <w:r w:rsidRPr="001F2F81">
        <w:rPr>
          <w:sz w:val="22"/>
          <w:szCs w:val="22"/>
          <w:lang w:val="en-GB"/>
        </w:rPr>
        <w:t xml:space="preserve">, 240 kbps Manchester-coded OOK symbol rate and a low-power envelope detector, we end up with a LP-WUR power consumption in </w:t>
      </w:r>
      <w:r>
        <w:rPr>
          <w:sz w:val="22"/>
          <w:szCs w:val="22"/>
          <w:lang w:val="en-GB"/>
        </w:rPr>
        <w:t xml:space="preserve">the </w:t>
      </w:r>
      <w:r w:rsidRPr="001F2F81">
        <w:rPr>
          <w:sz w:val="22"/>
          <w:szCs w:val="22"/>
          <w:lang w:val="en-GB"/>
        </w:rPr>
        <w:t xml:space="preserve">range of 100 </w:t>
      </w:r>
      <w:proofErr w:type="spellStart"/>
      <w:r w:rsidRPr="001F2F81">
        <w:rPr>
          <w:sz w:val="22"/>
          <w:szCs w:val="22"/>
          <w:lang w:val="en-GB"/>
        </w:rPr>
        <w:t>uW</w:t>
      </w:r>
      <w:proofErr w:type="spellEnd"/>
      <w:r w:rsidRPr="001F2F81">
        <w:rPr>
          <w:sz w:val="22"/>
          <w:szCs w:val="22"/>
          <w:lang w:val="en-GB"/>
        </w:rPr>
        <w:t xml:space="preserve"> and a raw channel BER of 0.15. Using the 0.15 BER and the LP-WUS design described above we simulate the digital baseband processing to find LP-WUS detection characteristics. In this initial performance analysis, </w:t>
      </w: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WUS, which has a total </w:t>
      </w:r>
      <w:r>
        <w:rPr>
          <w:sz w:val="22"/>
          <w:szCs w:val="22"/>
          <w:lang w:val="en-GB"/>
        </w:rPr>
        <w:t>time duration</w:t>
      </w:r>
      <w:r w:rsidRPr="001F2F81">
        <w:rPr>
          <w:sz w:val="22"/>
          <w:szCs w:val="22"/>
          <w:lang w:val="en-GB"/>
        </w:rPr>
        <w:t xml:space="preserve"> of 0.52 msec. With these parameter settings the maximum outputs from the correlators are equal to the sequence length of 63. The receiver operating characteristics for the cell identity detector when changing threshold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1F2F81">
        <w:rPr>
          <w:sz w:val="22"/>
          <w:szCs w:val="22"/>
          <w:lang w:val="en-GB"/>
        </w:rPr>
        <w:t xml:space="preserve"> from 0 to 62 and keeping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2</m:t>
            </m:r>
          </m:sub>
        </m:sSub>
        <m:r>
          <w:rPr>
            <w:rFonts w:ascii="Cambria Math" w:hAnsi="Cambria Math"/>
            <w:sz w:val="22"/>
            <w:szCs w:val="22"/>
            <w:lang w:val="en-GB"/>
          </w:rPr>
          <m:t>=45</m:t>
        </m:r>
      </m:oMath>
      <w:r w:rsidRPr="001F2F81">
        <w:rPr>
          <w:sz w:val="22"/>
          <w:szCs w:val="22"/>
          <w:lang w:val="en-GB"/>
        </w:rPr>
        <w:t>, is shown in</w:t>
      </w:r>
      <w:r>
        <w:rPr>
          <w:sz w:val="22"/>
          <w:szCs w:val="22"/>
          <w:lang w:val="en-GB"/>
        </w:rPr>
        <w:t xml:space="preserve"> </w:t>
      </w:r>
      <w:r w:rsidR="00EF0895" w:rsidRPr="00EF0895">
        <w:rPr>
          <w:sz w:val="22"/>
          <w:szCs w:val="22"/>
          <w:lang w:val="en-GB"/>
        </w:rPr>
        <w:fldChar w:fldCharType="begin"/>
      </w:r>
      <w:r w:rsidR="00EF0895" w:rsidRPr="00EF0895">
        <w:rPr>
          <w:sz w:val="22"/>
          <w:szCs w:val="22"/>
          <w:lang w:val="en-GB"/>
        </w:rPr>
        <w:instrText xml:space="preserve"> REF _Ref131775949 \h </w:instrText>
      </w:r>
      <w:r w:rsidR="00EF0895" w:rsidRPr="0044713C">
        <w:rPr>
          <w:sz w:val="22"/>
          <w:szCs w:val="22"/>
          <w:lang w:val="en-GB"/>
        </w:rPr>
        <w:instrText xml:space="preserve"> \* MERGEFORMAT </w:instrText>
      </w:r>
      <w:r w:rsidR="00EF0895" w:rsidRPr="00EF0895">
        <w:rPr>
          <w:sz w:val="22"/>
          <w:szCs w:val="22"/>
          <w:lang w:val="en-GB"/>
        </w:rPr>
      </w:r>
      <w:r w:rsidR="00EF0895" w:rsidRPr="00EF0895">
        <w:rPr>
          <w:sz w:val="22"/>
          <w:szCs w:val="22"/>
          <w:lang w:val="en-GB"/>
        </w:rPr>
        <w:fldChar w:fldCharType="separate"/>
      </w:r>
      <w:r w:rsidR="008128E3" w:rsidRPr="0044713C">
        <w:t xml:space="preserve">Figure </w:t>
      </w:r>
      <w:r w:rsidR="008128E3">
        <w:rPr>
          <w:noProof/>
        </w:rPr>
        <w:t>4</w:t>
      </w:r>
      <w:r w:rsidR="00EF0895" w:rsidRPr="00EF0895">
        <w:rPr>
          <w:sz w:val="22"/>
          <w:szCs w:val="22"/>
          <w:lang w:val="en-GB"/>
        </w:rPr>
        <w:fldChar w:fldCharType="end"/>
      </w:r>
      <w:r w:rsidRPr="00EF0895">
        <w:rPr>
          <w:sz w:val="22"/>
          <w:szCs w:val="22"/>
          <w:lang w:val="en-GB"/>
        </w:rPr>
        <w:t xml:space="preserve">. </w:t>
      </w:r>
    </w:p>
    <w:p w14:paraId="1223E236" w14:textId="77777777" w:rsidR="008C17DF" w:rsidRDefault="008C17DF" w:rsidP="008C17DF">
      <w:pPr>
        <w:pStyle w:val="CommentText"/>
        <w:jc w:val="center"/>
        <w:rPr>
          <w:lang w:val="en-GB"/>
        </w:rPr>
      </w:pPr>
      <w:r>
        <w:rPr>
          <w:noProof/>
          <w:lang w:val="en-GB"/>
        </w:rPr>
        <w:lastRenderedPageBreak/>
        <w:drawing>
          <wp:inline distT="0" distB="0" distL="0" distR="0" wp14:anchorId="531A8B1A" wp14:editId="3C573644">
            <wp:extent cx="3456481" cy="2625479"/>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70146" cy="2635859"/>
                    </a:xfrm>
                    <a:prstGeom prst="rect">
                      <a:avLst/>
                    </a:prstGeom>
                  </pic:spPr>
                </pic:pic>
              </a:graphicData>
            </a:graphic>
          </wp:inline>
        </w:drawing>
      </w:r>
    </w:p>
    <w:p w14:paraId="05A9F92D" w14:textId="77777777" w:rsidR="008C17DF" w:rsidRDefault="008C17DF" w:rsidP="008C17DF">
      <w:pPr>
        <w:pStyle w:val="CommentText"/>
        <w:jc w:val="both"/>
        <w:rPr>
          <w:lang w:val="en-GB"/>
        </w:rPr>
      </w:pPr>
    </w:p>
    <w:p w14:paraId="64C8F8BB" w14:textId="22BD9B14" w:rsidR="008C17DF" w:rsidRPr="00334070" w:rsidRDefault="00EF0895" w:rsidP="00EF0895">
      <w:pPr>
        <w:pStyle w:val="Caption"/>
        <w:jc w:val="center"/>
        <w:rPr>
          <w:b w:val="0"/>
          <w:bCs/>
        </w:rPr>
      </w:pPr>
      <w:bookmarkStart w:id="6" w:name="_Ref131775949"/>
      <w:r w:rsidRPr="00EF0895">
        <w:t xml:space="preserve">Figure </w:t>
      </w:r>
      <w:r w:rsidRPr="00EF0895">
        <w:rPr>
          <w:b w:val="0"/>
        </w:rPr>
        <w:fldChar w:fldCharType="begin"/>
      </w:r>
      <w:r w:rsidRPr="00EF0895">
        <w:instrText xml:space="preserve"> SEQ Figure \* ARABIC </w:instrText>
      </w:r>
      <w:r w:rsidRPr="00EF0895">
        <w:rPr>
          <w:b w:val="0"/>
        </w:rPr>
        <w:fldChar w:fldCharType="separate"/>
      </w:r>
      <w:r w:rsidR="008128E3">
        <w:rPr>
          <w:noProof/>
        </w:rPr>
        <w:t>4</w:t>
      </w:r>
      <w:r w:rsidRPr="00EF0895">
        <w:rPr>
          <w:b w:val="0"/>
        </w:rPr>
        <w:fldChar w:fldCharType="end"/>
      </w:r>
      <w:bookmarkEnd w:id="6"/>
      <w:r w:rsidRPr="00EF0895">
        <w:t xml:space="preserve"> - Simulated receiver operating characteristics for LP-WUS</w:t>
      </w:r>
    </w:p>
    <w:p w14:paraId="0CFAFF6B" w14:textId="5EF3178B" w:rsidR="008C17DF" w:rsidRDefault="008C17DF" w:rsidP="008C17DF">
      <w:pPr>
        <w:pStyle w:val="CommentText"/>
        <w:jc w:val="both"/>
        <w:rPr>
          <w:sz w:val="22"/>
          <w:szCs w:val="22"/>
          <w:lang w:val="en-GB"/>
        </w:rPr>
      </w:pPr>
      <w:r w:rsidRPr="00E75C97">
        <w:rPr>
          <w:sz w:val="22"/>
          <w:szCs w:val="22"/>
          <w:lang w:val="en-GB"/>
        </w:rPr>
        <w:t xml:space="preserve">There is one curve for the single cell </w:t>
      </w:r>
      <w:r w:rsidR="00CC2900" w:rsidRPr="00E75C97">
        <w:rPr>
          <w:sz w:val="22"/>
          <w:szCs w:val="22"/>
          <w:lang w:val="en-GB"/>
        </w:rPr>
        <w:t xml:space="preserve">case </w:t>
      </w:r>
      <w:r w:rsidRPr="00E75C97">
        <w:rPr>
          <w:sz w:val="22"/>
          <w:szCs w:val="22"/>
          <w:lang w:val="en-GB"/>
        </w:rPr>
        <w:t xml:space="preserve">and one where the LP-WUS interference from neighbour cells is also included. The two curves are, for this parameter setting, essentially identical. The chosen point of operation is at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E75C97">
        <w:rPr>
          <w:sz w:val="22"/>
          <w:szCs w:val="22"/>
          <w:lang w:val="en-GB"/>
        </w:rPr>
        <w:t>of 46, which gives us a</w:t>
      </w:r>
      <w:proofErr w:type="spellStart"/>
      <w:r>
        <w:rPr>
          <w:sz w:val="22"/>
          <w:szCs w:val="22"/>
          <w:lang w:val="en-GB"/>
        </w:rPr>
        <w:t>n</w:t>
      </w:r>
      <w:proofErr w:type="spellEnd"/>
      <w:r w:rsidRPr="00E75C97">
        <w:rPr>
          <w:sz w:val="22"/>
          <w:szCs w:val="22"/>
          <w:lang w:val="en-GB"/>
        </w:rPr>
        <w:t xml:space="preserve"> LP-WUS detection probability of 0.985 and a low false-alarm probability </w:t>
      </w:r>
      <w:r>
        <w:rPr>
          <w:sz w:val="22"/>
          <w:szCs w:val="22"/>
          <w:lang w:val="en-GB"/>
        </w:rPr>
        <w:t xml:space="preserve">of </w:t>
      </w:r>
      <w:r w:rsidRPr="00E75C97">
        <w:rPr>
          <w:sz w:val="22"/>
          <w:szCs w:val="22"/>
          <w:lang w:val="en-GB"/>
        </w:rPr>
        <w:t>around 10</w:t>
      </w:r>
      <w:r w:rsidRPr="00E75C97">
        <w:rPr>
          <w:sz w:val="22"/>
          <w:szCs w:val="22"/>
          <w:vertAlign w:val="superscript"/>
          <w:lang w:val="en-GB"/>
        </w:rPr>
        <w:t>-5</w:t>
      </w:r>
      <w:r w:rsidRPr="00E75C97">
        <w:rPr>
          <w:sz w:val="22"/>
          <w:szCs w:val="22"/>
          <w:lang w:val="en-GB"/>
        </w:rPr>
        <w:t xml:space="preserve">. When performing this simulation, we have </w:t>
      </w:r>
      <w:proofErr w:type="gramStart"/>
      <w:r w:rsidRPr="00E75C97">
        <w:rPr>
          <w:sz w:val="22"/>
          <w:szCs w:val="22"/>
          <w:lang w:val="en-GB"/>
        </w:rPr>
        <w:t>taken into account</w:t>
      </w:r>
      <w:proofErr w:type="gramEnd"/>
      <w:r w:rsidRPr="00E75C97">
        <w:rPr>
          <w:sz w:val="22"/>
          <w:szCs w:val="22"/>
          <w:lang w:val="en-GB"/>
        </w:rPr>
        <w:t xml:space="preserve">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p>
    <w:p w14:paraId="14256B6A" w14:textId="77777777" w:rsidR="008C17DF" w:rsidRDefault="008C17DF" w:rsidP="008C17DF">
      <w:pPr>
        <w:pStyle w:val="CommentText"/>
        <w:jc w:val="both"/>
        <w:rPr>
          <w:sz w:val="22"/>
          <w:szCs w:val="22"/>
          <w:lang w:val="en-GB"/>
        </w:rPr>
      </w:pPr>
    </w:p>
    <w:p w14:paraId="7A96762E" w14:textId="0F7D1DB6" w:rsidR="008C17DF" w:rsidRPr="0044713C" w:rsidRDefault="008C17DF" w:rsidP="00977409">
      <w:pPr>
        <w:autoSpaceDE w:val="0"/>
        <w:autoSpaceDN w:val="0"/>
        <w:adjustRightInd w:val="0"/>
        <w:spacing w:after="240"/>
        <w:jc w:val="both"/>
        <w:rPr>
          <w:b/>
          <w:iCs/>
          <w:sz w:val="22"/>
          <w:szCs w:val="22"/>
          <w:lang w:eastAsia="ko-KR"/>
        </w:rPr>
      </w:pPr>
      <w:r w:rsidRPr="0044713C">
        <w:rPr>
          <w:b/>
          <w:iCs/>
          <w:sz w:val="22"/>
          <w:szCs w:val="22"/>
          <w:lang w:eastAsia="ko-KR"/>
        </w:rPr>
        <w:t xml:space="preserve">Observation </w:t>
      </w:r>
      <w:r w:rsidR="00BF2F1B" w:rsidRPr="0044713C">
        <w:rPr>
          <w:b/>
          <w:iCs/>
          <w:sz w:val="22"/>
          <w:szCs w:val="22"/>
          <w:lang w:eastAsia="ko-KR"/>
        </w:rPr>
        <w:t>1</w:t>
      </w:r>
      <w:r w:rsidRPr="0044713C">
        <w:rPr>
          <w:b/>
          <w:iCs/>
          <w:sz w:val="22"/>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00E8DAAE" w14:textId="77777777" w:rsidR="00736CA2" w:rsidRPr="00977409" w:rsidRDefault="00736CA2" w:rsidP="00685207">
      <w:pPr>
        <w:autoSpaceDE w:val="0"/>
        <w:autoSpaceDN w:val="0"/>
        <w:adjustRightInd w:val="0"/>
        <w:jc w:val="both"/>
        <w:rPr>
          <w:rFonts w:eastAsia="MS Mincho"/>
          <w:b/>
          <w:bCs/>
          <w:sz w:val="22"/>
          <w:szCs w:val="22"/>
          <w:lang w:eastAsia="en-GB"/>
        </w:rPr>
      </w:pPr>
    </w:p>
    <w:p w14:paraId="0EDEC647" w14:textId="77777777" w:rsidR="00645A33" w:rsidRPr="00977409" w:rsidRDefault="00645A33" w:rsidP="00685207">
      <w:pPr>
        <w:autoSpaceDE w:val="0"/>
        <w:autoSpaceDN w:val="0"/>
        <w:adjustRightInd w:val="0"/>
        <w:jc w:val="both"/>
        <w:rPr>
          <w:rFonts w:eastAsia="MS Mincho"/>
          <w:b/>
          <w:bCs/>
          <w:sz w:val="22"/>
          <w:szCs w:val="22"/>
          <w:lang w:eastAsia="en-GB"/>
        </w:rPr>
      </w:pPr>
    </w:p>
    <w:p w14:paraId="47425C39" w14:textId="4A77B831" w:rsidR="00E819D7" w:rsidRPr="00233DFF" w:rsidRDefault="00E819D7" w:rsidP="00E819D7">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OFDM-Sequence-based Design </w:t>
      </w:r>
    </w:p>
    <w:p w14:paraId="3D5E0C44" w14:textId="21A1DF51"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T</w:t>
      </w:r>
      <w:r w:rsidRPr="00A94E67">
        <w:rPr>
          <w:rFonts w:eastAsia="SimSun"/>
          <w:bCs/>
          <w:iCs/>
          <w:sz w:val="22"/>
          <w:szCs w:val="22"/>
          <w:lang w:eastAsia="ko-KR"/>
        </w:rPr>
        <w:t xml:space="preserve">he </w:t>
      </w:r>
      <w:r w:rsidR="004779DB">
        <w:rPr>
          <w:rFonts w:eastAsia="SimSun"/>
          <w:bCs/>
          <w:iCs/>
          <w:sz w:val="22"/>
          <w:szCs w:val="22"/>
          <w:lang w:eastAsia="ko-KR"/>
        </w:rPr>
        <w:t>OFDM-sequence-based</w:t>
      </w:r>
      <w:r w:rsidRPr="00A94E67">
        <w:rPr>
          <w:rFonts w:eastAsia="SimSun"/>
          <w:bCs/>
          <w:iCs/>
          <w:sz w:val="22"/>
          <w:szCs w:val="22"/>
          <w:lang w:eastAsia="ko-KR"/>
        </w:rPr>
        <w:t xml:space="preserve"> </w:t>
      </w:r>
      <w:r>
        <w:rPr>
          <w:rFonts w:eastAsia="SimSun"/>
          <w:bCs/>
          <w:iCs/>
          <w:sz w:val="22"/>
          <w:szCs w:val="22"/>
          <w:lang w:eastAsia="ko-KR"/>
        </w:rPr>
        <w:t>LP-</w:t>
      </w:r>
      <w:r w:rsidRPr="00A94E67">
        <w:rPr>
          <w:rFonts w:eastAsia="SimSun"/>
          <w:bCs/>
          <w:iCs/>
          <w:sz w:val="22"/>
          <w:szCs w:val="22"/>
          <w:lang w:eastAsia="ko-KR"/>
        </w:rPr>
        <w:t xml:space="preserve">WUS can consist of a preamble sequence </w:t>
      </w:r>
      <w:r>
        <w:rPr>
          <w:rFonts w:eastAsia="SimSun"/>
          <w:bCs/>
          <w:iCs/>
          <w:sz w:val="22"/>
          <w:szCs w:val="22"/>
          <w:lang w:eastAsia="ko-KR"/>
        </w:rPr>
        <w:t xml:space="preserve">optionally </w:t>
      </w:r>
      <w:r w:rsidRPr="00A94E67">
        <w:rPr>
          <w:rFonts w:eastAsia="SimSun"/>
          <w:bCs/>
          <w:iCs/>
          <w:sz w:val="22"/>
          <w:szCs w:val="22"/>
          <w:lang w:eastAsia="ko-KR"/>
        </w:rPr>
        <w:t xml:space="preserve">followed by </w:t>
      </w:r>
      <w:r>
        <w:rPr>
          <w:rFonts w:eastAsia="SimSun"/>
          <w:bCs/>
          <w:iCs/>
          <w:sz w:val="22"/>
          <w:szCs w:val="22"/>
          <w:lang w:eastAsia="ko-KR"/>
        </w:rPr>
        <w:t>a data</w:t>
      </w:r>
      <w:r w:rsidRPr="00A94E67">
        <w:rPr>
          <w:rFonts w:eastAsia="SimSun"/>
          <w:bCs/>
          <w:iCs/>
          <w:sz w:val="22"/>
          <w:szCs w:val="22"/>
          <w:lang w:eastAsia="ko-KR"/>
        </w:rPr>
        <w:t xml:space="preserve"> part</w:t>
      </w:r>
      <w:r>
        <w:rPr>
          <w:rFonts w:eastAsia="SimSun"/>
          <w:bCs/>
          <w:iCs/>
          <w:sz w:val="22"/>
          <w:szCs w:val="22"/>
          <w:lang w:eastAsia="ko-KR"/>
        </w:rPr>
        <w:t xml:space="preserve"> as </w:t>
      </w:r>
      <w:r w:rsidRPr="006A46F2">
        <w:rPr>
          <w:rFonts w:eastAsia="SimSun"/>
          <w:bCs/>
          <w:iCs/>
          <w:sz w:val="22"/>
          <w:szCs w:val="22"/>
          <w:lang w:eastAsia="ko-KR"/>
        </w:rPr>
        <w:t xml:space="preserve">illustrated in </w:t>
      </w:r>
      <w:r w:rsidR="006A46F2" w:rsidRPr="006A46F2">
        <w:rPr>
          <w:rFonts w:eastAsia="SimSun"/>
          <w:bCs/>
          <w:iCs/>
          <w:sz w:val="22"/>
          <w:szCs w:val="22"/>
          <w:lang w:eastAsia="ko-KR"/>
        </w:rPr>
        <w:fldChar w:fldCharType="begin"/>
      </w:r>
      <w:r w:rsidR="006A46F2" w:rsidRPr="006A46F2">
        <w:rPr>
          <w:rFonts w:eastAsia="SimSun"/>
          <w:bCs/>
          <w:iCs/>
          <w:sz w:val="22"/>
          <w:szCs w:val="22"/>
          <w:lang w:eastAsia="ko-KR"/>
        </w:rPr>
        <w:instrText xml:space="preserve"> REF _Ref131776152 \h </w:instrText>
      </w:r>
      <w:r w:rsidR="006A46F2">
        <w:rPr>
          <w:rFonts w:eastAsia="SimSun"/>
          <w:bCs/>
          <w:iCs/>
          <w:sz w:val="22"/>
          <w:szCs w:val="22"/>
          <w:lang w:eastAsia="ko-KR"/>
        </w:rPr>
        <w:instrText xml:space="preserve"> \* MERGEFORMAT </w:instrText>
      </w:r>
      <w:r w:rsidR="006A46F2" w:rsidRPr="006A46F2">
        <w:rPr>
          <w:rFonts w:eastAsia="SimSun"/>
          <w:bCs/>
          <w:iCs/>
          <w:sz w:val="22"/>
          <w:szCs w:val="22"/>
          <w:lang w:eastAsia="ko-KR"/>
        </w:rPr>
      </w:r>
      <w:r w:rsidR="006A46F2" w:rsidRPr="006A46F2">
        <w:rPr>
          <w:rFonts w:eastAsia="SimSun"/>
          <w:bCs/>
          <w:iCs/>
          <w:sz w:val="22"/>
          <w:szCs w:val="22"/>
          <w:lang w:eastAsia="ko-KR"/>
        </w:rPr>
        <w:fldChar w:fldCharType="separate"/>
      </w:r>
      <w:r w:rsidR="008128E3" w:rsidRPr="0044713C">
        <w:rPr>
          <w:sz w:val="22"/>
          <w:szCs w:val="22"/>
        </w:rPr>
        <w:t xml:space="preserve">Figure </w:t>
      </w:r>
      <w:r w:rsidR="008128E3" w:rsidRPr="0044713C">
        <w:rPr>
          <w:noProof/>
          <w:sz w:val="22"/>
          <w:szCs w:val="22"/>
        </w:rPr>
        <w:t>5</w:t>
      </w:r>
      <w:r w:rsidR="006A46F2" w:rsidRPr="006A46F2">
        <w:rPr>
          <w:rFonts w:eastAsia="SimSun"/>
          <w:bCs/>
          <w:iCs/>
          <w:sz w:val="22"/>
          <w:szCs w:val="22"/>
          <w:lang w:eastAsia="ko-KR"/>
        </w:rPr>
        <w:fldChar w:fldCharType="end"/>
      </w:r>
      <w:r w:rsidR="006C61D3" w:rsidRPr="006A46F2">
        <w:rPr>
          <w:rFonts w:eastAsia="SimSun"/>
          <w:sz w:val="22"/>
          <w:szCs w:val="22"/>
          <w:lang w:eastAsia="ko-KR"/>
        </w:rPr>
        <w:t xml:space="preserve"> below</w:t>
      </w:r>
      <w:r w:rsidRPr="006A46F2">
        <w:rPr>
          <w:rFonts w:eastAsia="SimSun"/>
          <w:sz w:val="22"/>
          <w:szCs w:val="22"/>
          <w:lang w:eastAsia="ko-KR"/>
        </w:rPr>
        <w:t>.</w:t>
      </w:r>
      <w:r w:rsidRPr="00A94E67">
        <w:rPr>
          <w:rFonts w:eastAsia="SimSun"/>
          <w:bCs/>
          <w:iCs/>
          <w:sz w:val="22"/>
          <w:szCs w:val="22"/>
          <w:lang w:eastAsia="ko-KR"/>
        </w:rPr>
        <w:t xml:space="preserve">  </w:t>
      </w:r>
      <w:r>
        <w:rPr>
          <w:rFonts w:eastAsia="SimSun"/>
          <w:bCs/>
          <w:iCs/>
          <w:sz w:val="22"/>
          <w:szCs w:val="22"/>
          <w:lang w:eastAsia="ko-KR"/>
        </w:rPr>
        <w:t xml:space="preserve">The optionality of the data part depends on how much signalling information the WUS is expected to carry. </w:t>
      </w:r>
      <w:r w:rsidRPr="00A94E67">
        <w:rPr>
          <w:rFonts w:eastAsia="SimSun"/>
          <w:bCs/>
          <w:iCs/>
          <w:sz w:val="22"/>
          <w:szCs w:val="22"/>
          <w:lang w:eastAsia="ko-KR"/>
        </w:rPr>
        <w:t xml:space="preserve">The preamble part </w:t>
      </w:r>
      <w:r>
        <w:rPr>
          <w:rFonts w:eastAsia="SimSun"/>
          <w:bCs/>
          <w:iCs/>
          <w:sz w:val="22"/>
          <w:szCs w:val="22"/>
          <w:lang w:eastAsia="ko-KR"/>
        </w:rPr>
        <w:t>can use sequences such as ZC, Gold etc sequences with high autocorrelation properties to maximise detection probability and low cross correlation to minimise false detection probability. Consideration should also be given to PA</w:t>
      </w:r>
      <w:r w:rsidR="00BC4A56">
        <w:rPr>
          <w:rFonts w:eastAsia="SimSun"/>
          <w:bCs/>
          <w:iCs/>
          <w:sz w:val="22"/>
          <w:szCs w:val="22"/>
          <w:lang w:eastAsia="ko-KR"/>
        </w:rPr>
        <w:t>P</w:t>
      </w:r>
      <w:r>
        <w:rPr>
          <w:rFonts w:eastAsia="SimSun"/>
          <w:bCs/>
          <w:iCs/>
          <w:sz w:val="22"/>
          <w:szCs w:val="22"/>
          <w:lang w:eastAsia="ko-KR"/>
        </w:rPr>
        <w:t xml:space="preserve">R of the LP-WUS signal in the choice of sequences. Further, the preamble part is composed of multiple OFDM symbols modulated with the same preamble sequence. Each LP-WUS OFDM symbol is preceded by a cyclic-prefix preferably longer than is used in transmissions to the main receiver. Using the same sequence across multiple OFDM symbols allows detection of the preamble in the presence of significant frequency offsets. The LP-WUS information symbols carry data in a cyclic shift of the OFDM symbol that provides decoding resilience to co-channel interference and other additive noise during detection of the preamble. Some of the information carried in the LP-WUS information symbols can be used to verify the detected preamble thereby </w:t>
      </w:r>
      <w:proofErr w:type="gramStart"/>
      <w:r>
        <w:rPr>
          <w:rFonts w:eastAsia="SimSun"/>
          <w:bCs/>
          <w:iCs/>
          <w:sz w:val="22"/>
          <w:szCs w:val="22"/>
          <w:lang w:eastAsia="ko-KR"/>
        </w:rPr>
        <w:t>lowering significantly</w:t>
      </w:r>
      <w:proofErr w:type="gramEnd"/>
      <w:r>
        <w:rPr>
          <w:rFonts w:eastAsia="SimSun"/>
          <w:bCs/>
          <w:iCs/>
          <w:sz w:val="22"/>
          <w:szCs w:val="22"/>
          <w:lang w:eastAsia="ko-KR"/>
        </w:rPr>
        <w:t xml:space="preserve"> the false alarm rate of the WUS detector.</w:t>
      </w:r>
    </w:p>
    <w:p w14:paraId="5C095562" w14:textId="77777777" w:rsidR="00826B53" w:rsidRDefault="00826B53" w:rsidP="00826B53">
      <w:pPr>
        <w:keepNext/>
        <w:spacing w:afterLines="50" w:after="156"/>
        <w:jc w:val="center"/>
      </w:pPr>
      <w:r>
        <w:rPr>
          <w:rFonts w:eastAsia="SimSun"/>
          <w:bCs/>
          <w:iCs/>
          <w:noProof/>
          <w:sz w:val="22"/>
          <w:szCs w:val="22"/>
          <w:lang w:eastAsia="ko-KR"/>
        </w:rPr>
        <w:lastRenderedPageBreak/>
        <w:drawing>
          <wp:inline distT="0" distB="0" distL="0" distR="0" wp14:anchorId="21592154" wp14:editId="736069E8">
            <wp:extent cx="5048250" cy="1883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62477" cy="1888424"/>
                    </a:xfrm>
                    <a:prstGeom prst="rect">
                      <a:avLst/>
                    </a:prstGeom>
                    <a:noFill/>
                  </pic:spPr>
                </pic:pic>
              </a:graphicData>
            </a:graphic>
          </wp:inline>
        </w:drawing>
      </w:r>
    </w:p>
    <w:p w14:paraId="2B66F7FE" w14:textId="676E616E" w:rsidR="006A46F2" w:rsidRDefault="006A46F2" w:rsidP="0044713C">
      <w:pPr>
        <w:pStyle w:val="Caption"/>
        <w:jc w:val="center"/>
      </w:pPr>
      <w:bookmarkStart w:id="7" w:name="_Ref131776152"/>
      <w:r>
        <w:t xml:space="preserve">Figure </w:t>
      </w:r>
      <w:r>
        <w:fldChar w:fldCharType="begin"/>
      </w:r>
      <w:r>
        <w:instrText xml:space="preserve"> SEQ Figure \* ARABIC </w:instrText>
      </w:r>
      <w:r>
        <w:fldChar w:fldCharType="separate"/>
      </w:r>
      <w:r w:rsidR="008128E3">
        <w:rPr>
          <w:noProof/>
        </w:rPr>
        <w:t>5</w:t>
      </w:r>
      <w:r>
        <w:fldChar w:fldCharType="end"/>
      </w:r>
      <w:bookmarkEnd w:id="7"/>
      <w:r>
        <w:t xml:space="preserve"> - OFDM Sequence based LP-WUS design</w:t>
      </w:r>
    </w:p>
    <w:p w14:paraId="1DA2F60D" w14:textId="103A1E6B"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To modulate the sequences either in-band or out of band of the NR main carrier, elements of the sequence are used to modulate each OFDM subcarrier as illustrated in </w:t>
      </w:r>
      <w:r w:rsidR="005F4F3F">
        <w:rPr>
          <w:rFonts w:eastAsia="SimSun"/>
          <w:bCs/>
          <w:iCs/>
          <w:sz w:val="22"/>
          <w:szCs w:val="22"/>
          <w:lang w:eastAsia="ko-KR"/>
        </w:rPr>
        <w:fldChar w:fldCharType="begin"/>
      </w:r>
      <w:r w:rsidR="005F4F3F">
        <w:rPr>
          <w:rFonts w:eastAsia="SimSun"/>
          <w:bCs/>
          <w:iCs/>
          <w:sz w:val="22"/>
          <w:szCs w:val="22"/>
          <w:lang w:eastAsia="ko-KR"/>
        </w:rPr>
        <w:instrText xml:space="preserve"> REF _Ref131776244 \h </w:instrText>
      </w:r>
      <w:r w:rsidR="005F4F3F">
        <w:rPr>
          <w:rFonts w:eastAsia="SimSun"/>
          <w:bCs/>
          <w:iCs/>
          <w:sz w:val="22"/>
          <w:szCs w:val="22"/>
          <w:lang w:eastAsia="ko-KR"/>
        </w:rPr>
      </w:r>
      <w:r w:rsidR="005F4F3F">
        <w:rPr>
          <w:rFonts w:eastAsia="SimSun"/>
          <w:bCs/>
          <w:iCs/>
          <w:sz w:val="22"/>
          <w:szCs w:val="22"/>
          <w:lang w:eastAsia="ko-KR"/>
        </w:rPr>
        <w:fldChar w:fldCharType="separate"/>
      </w:r>
      <w:r w:rsidR="008128E3">
        <w:t xml:space="preserve">Figure </w:t>
      </w:r>
      <w:r w:rsidR="008128E3">
        <w:rPr>
          <w:noProof/>
        </w:rPr>
        <w:t>6</w:t>
      </w:r>
      <w:r w:rsidR="005F4F3F">
        <w:rPr>
          <w:rFonts w:eastAsia="SimSun"/>
          <w:bCs/>
          <w:iCs/>
          <w:sz w:val="22"/>
          <w:szCs w:val="22"/>
          <w:lang w:eastAsia="ko-KR"/>
        </w:rPr>
        <w:fldChar w:fldCharType="end"/>
      </w:r>
      <w:r>
        <w:rPr>
          <w:rFonts w:eastAsia="SimSun"/>
          <w:bCs/>
          <w:iCs/>
          <w:sz w:val="22"/>
          <w:szCs w:val="22"/>
          <w:lang w:eastAsia="ko-KR"/>
        </w:rPr>
        <w:t>. This example shows a</w:t>
      </w:r>
      <w:r w:rsidR="007F3A6C">
        <w:rPr>
          <w:rFonts w:eastAsia="SimSun"/>
          <w:bCs/>
          <w:iCs/>
          <w:sz w:val="22"/>
          <w:szCs w:val="22"/>
          <w:lang w:eastAsia="ko-KR"/>
        </w:rPr>
        <w:t>n</w:t>
      </w:r>
      <w:r>
        <w:rPr>
          <w:rFonts w:eastAsia="SimSun"/>
          <w:bCs/>
          <w:iCs/>
          <w:sz w:val="22"/>
          <w:szCs w:val="22"/>
          <w:lang w:eastAsia="ko-KR"/>
        </w:rPr>
        <w:t xml:space="preserve"> LP-WUS sequence composed of 63 elements which uses 8 RBs of the OFDM signal. The same set of subcarriers are modulated with the same sequence for N</w:t>
      </w:r>
      <w:r w:rsidRPr="00422604">
        <w:rPr>
          <w:rFonts w:eastAsia="SimSun"/>
          <w:bCs/>
          <w:iCs/>
          <w:sz w:val="22"/>
          <w:szCs w:val="22"/>
          <w:vertAlign w:val="subscript"/>
          <w:lang w:eastAsia="ko-KR"/>
        </w:rPr>
        <w:t>p</w:t>
      </w:r>
      <w:r>
        <w:rPr>
          <w:rFonts w:eastAsia="SimSun"/>
          <w:bCs/>
          <w:iCs/>
          <w:sz w:val="22"/>
          <w:szCs w:val="22"/>
          <w:lang w:eastAsia="ko-KR"/>
        </w:rPr>
        <w:t xml:space="preserve"> OFDM symbols of the preamble and then a further N</w:t>
      </w:r>
      <w:r>
        <w:rPr>
          <w:rFonts w:eastAsia="SimSun"/>
          <w:bCs/>
          <w:iCs/>
          <w:sz w:val="22"/>
          <w:szCs w:val="22"/>
          <w:vertAlign w:val="subscript"/>
          <w:lang w:eastAsia="ko-KR"/>
        </w:rPr>
        <w:t>d</w:t>
      </w:r>
      <w:r>
        <w:rPr>
          <w:rFonts w:eastAsia="SimSun"/>
          <w:bCs/>
          <w:iCs/>
          <w:sz w:val="22"/>
          <w:szCs w:val="22"/>
          <w:lang w:eastAsia="ko-KR"/>
        </w:rPr>
        <w:t xml:space="preserve"> symbols for the information part. N</w:t>
      </w:r>
      <w:r w:rsidRPr="00422604">
        <w:rPr>
          <w:rFonts w:eastAsia="SimSun"/>
          <w:bCs/>
          <w:iCs/>
          <w:sz w:val="22"/>
          <w:szCs w:val="22"/>
          <w:vertAlign w:val="subscript"/>
          <w:lang w:eastAsia="ko-KR"/>
        </w:rPr>
        <w:t>p</w:t>
      </w:r>
      <w:r>
        <w:rPr>
          <w:rFonts w:eastAsia="SimSun"/>
          <w:bCs/>
          <w:iCs/>
          <w:sz w:val="22"/>
          <w:szCs w:val="22"/>
          <w:lang w:eastAsia="ko-KR"/>
        </w:rPr>
        <w:t xml:space="preserve"> depends on the minimum operating SINR that is required whilst N</w:t>
      </w:r>
      <w:r>
        <w:rPr>
          <w:rFonts w:eastAsia="SimSun"/>
          <w:bCs/>
          <w:iCs/>
          <w:sz w:val="22"/>
          <w:szCs w:val="22"/>
          <w:vertAlign w:val="subscript"/>
          <w:lang w:eastAsia="ko-KR"/>
        </w:rPr>
        <w:t>d</w:t>
      </w:r>
      <w:r>
        <w:rPr>
          <w:rFonts w:eastAsia="SimSun"/>
          <w:bCs/>
          <w:iCs/>
          <w:sz w:val="22"/>
          <w:szCs w:val="22"/>
          <w:lang w:eastAsia="ko-KR"/>
        </w:rPr>
        <w:t xml:space="preserve"> </w:t>
      </w:r>
      <w:r w:rsidR="00B106C1">
        <w:rPr>
          <w:rFonts w:eastAsia="SimSun"/>
          <w:bCs/>
          <w:iCs/>
          <w:sz w:val="22"/>
          <w:szCs w:val="22"/>
          <w:lang w:eastAsia="ko-KR"/>
        </w:rPr>
        <w:t xml:space="preserve">additionally </w:t>
      </w:r>
      <w:r>
        <w:rPr>
          <w:rFonts w:eastAsia="SimSun"/>
          <w:bCs/>
          <w:iCs/>
          <w:sz w:val="22"/>
          <w:szCs w:val="22"/>
          <w:lang w:eastAsia="ko-KR"/>
        </w:rPr>
        <w:t>depends on how many bits are to be carried in the information part.</w:t>
      </w:r>
    </w:p>
    <w:p w14:paraId="0FC615E2" w14:textId="77777777" w:rsidR="00826B53" w:rsidRDefault="00826B53" w:rsidP="00826B53">
      <w:pPr>
        <w:spacing w:afterLines="50" w:after="156"/>
        <w:jc w:val="both"/>
        <w:rPr>
          <w:rFonts w:eastAsia="SimSun"/>
          <w:bCs/>
          <w:iCs/>
          <w:sz w:val="22"/>
          <w:szCs w:val="22"/>
          <w:lang w:eastAsia="ko-KR"/>
        </w:rPr>
      </w:pPr>
    </w:p>
    <w:p w14:paraId="3D424BAE"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54CBD3AE" wp14:editId="2A84915B">
            <wp:extent cx="5358765" cy="11156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58765" cy="1115695"/>
                    </a:xfrm>
                    <a:prstGeom prst="rect">
                      <a:avLst/>
                    </a:prstGeom>
                    <a:noFill/>
                  </pic:spPr>
                </pic:pic>
              </a:graphicData>
            </a:graphic>
          </wp:inline>
        </w:drawing>
      </w:r>
    </w:p>
    <w:p w14:paraId="477B0036" w14:textId="774CFEDD" w:rsidR="00066773" w:rsidRDefault="00066773" w:rsidP="0044713C">
      <w:pPr>
        <w:pStyle w:val="Caption"/>
        <w:jc w:val="center"/>
      </w:pPr>
      <w:bookmarkStart w:id="8" w:name="_Ref131776244"/>
      <w:r>
        <w:t xml:space="preserve">Figure </w:t>
      </w:r>
      <w:r>
        <w:fldChar w:fldCharType="begin"/>
      </w:r>
      <w:r>
        <w:instrText xml:space="preserve"> SEQ Figure \* ARABIC </w:instrText>
      </w:r>
      <w:r>
        <w:fldChar w:fldCharType="separate"/>
      </w:r>
      <w:r w:rsidR="008128E3">
        <w:rPr>
          <w:noProof/>
        </w:rPr>
        <w:t>6</w:t>
      </w:r>
      <w:r>
        <w:fldChar w:fldCharType="end"/>
      </w:r>
      <w:bookmarkEnd w:id="8"/>
      <w:r>
        <w:t xml:space="preserve"> </w:t>
      </w:r>
      <w:proofErr w:type="gramStart"/>
      <w:r w:rsidR="005F4F3F">
        <w:t>- :</w:t>
      </w:r>
      <w:proofErr w:type="gramEnd"/>
      <w:r w:rsidR="005F4F3F">
        <w:t xml:space="preserve"> LP-WUS OFDM modulation</w:t>
      </w:r>
    </w:p>
    <w:p w14:paraId="3CB61873" w14:textId="16CB4D48"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For the information symbols part of the LP-WUS, binary modulation such as </w:t>
      </w:r>
      <w:r w:rsidR="0056543A">
        <w:rPr>
          <w:rFonts w:eastAsia="SimSun"/>
          <w:bCs/>
          <w:iCs/>
          <w:sz w:val="22"/>
          <w:szCs w:val="22"/>
          <w:lang w:eastAsia="ko-KR"/>
        </w:rPr>
        <w:t>QAM</w:t>
      </w:r>
      <w:r>
        <w:rPr>
          <w:rFonts w:eastAsia="SimSun"/>
          <w:bCs/>
          <w:iCs/>
          <w:sz w:val="22"/>
          <w:szCs w:val="22"/>
          <w:lang w:eastAsia="ko-KR"/>
        </w:rPr>
        <w:t xml:space="preserve"> can be used but, as this is an amplitude modulation, it is quite susceptible to noise and interference. So instead, the data part can use the same sequence as the preamble part wherein data </w:t>
      </w:r>
      <w:r w:rsidR="00F704FD">
        <w:rPr>
          <w:rFonts w:eastAsia="SimSun"/>
          <w:bCs/>
          <w:iCs/>
          <w:sz w:val="22"/>
          <w:szCs w:val="22"/>
          <w:lang w:eastAsia="ko-KR"/>
        </w:rPr>
        <w:t>is</w:t>
      </w:r>
      <w:r>
        <w:rPr>
          <w:rFonts w:eastAsia="SimSun"/>
          <w:bCs/>
          <w:iCs/>
          <w:sz w:val="22"/>
          <w:szCs w:val="22"/>
          <w:lang w:eastAsia="ko-KR"/>
        </w:rPr>
        <w:t xml:space="preserve"> carried in a cyclic shift or other property or perturbation of the sequence. For example, if </w:t>
      </w:r>
      <w:r w:rsidRPr="003836E7">
        <w:rPr>
          <w:rFonts w:eastAsia="SimSun"/>
          <w:bCs/>
          <w:i/>
          <w:sz w:val="22"/>
          <w:szCs w:val="22"/>
          <w:lang w:eastAsia="ko-KR"/>
        </w:rPr>
        <w:t>b</w:t>
      </w:r>
      <w:r>
        <w:rPr>
          <w:rFonts w:eastAsia="SimSun"/>
          <w:bCs/>
          <w:iCs/>
          <w:sz w:val="22"/>
          <w:szCs w:val="22"/>
          <w:lang w:eastAsia="ko-KR"/>
        </w:rPr>
        <w:t xml:space="preserve"> bits of data are to be carried in the LP-WUS data symbols, each symbol is subjected to one of 2</w:t>
      </w:r>
      <w:r w:rsidRPr="00982B97">
        <w:rPr>
          <w:rFonts w:eastAsia="SimSun"/>
          <w:bCs/>
          <w:i/>
          <w:sz w:val="22"/>
          <w:szCs w:val="22"/>
          <w:vertAlign w:val="superscript"/>
          <w:lang w:eastAsia="ko-KR"/>
        </w:rPr>
        <w:t>b</w:t>
      </w:r>
      <w:r>
        <w:rPr>
          <w:rFonts w:eastAsia="SimSun"/>
          <w:bCs/>
          <w:iCs/>
          <w:sz w:val="22"/>
          <w:szCs w:val="22"/>
          <w:lang w:eastAsia="ko-KR"/>
        </w:rPr>
        <w:t xml:space="preserve"> cyclic shifts.</w:t>
      </w:r>
    </w:p>
    <w:p w14:paraId="30D4CC6B" w14:textId="4D6E4C4B"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are deployed in a manner that allows easy frequency and time synchronisation at the preamble detection stage. Furthermore, as WUS </w:t>
      </w:r>
      <w:proofErr w:type="gramStart"/>
      <w:r>
        <w:rPr>
          <w:rFonts w:eastAsia="SimSun"/>
          <w:bCs/>
          <w:iCs/>
          <w:sz w:val="22"/>
          <w:szCs w:val="22"/>
          <w:lang w:eastAsia="ko-KR"/>
        </w:rPr>
        <w:t>has to</w:t>
      </w:r>
      <w:proofErr w:type="gramEnd"/>
      <w:r>
        <w:rPr>
          <w:rFonts w:eastAsia="SimSun"/>
          <w:bCs/>
          <w:iCs/>
          <w:sz w:val="22"/>
          <w:szCs w:val="22"/>
          <w:lang w:eastAsia="ko-KR"/>
        </w:rPr>
        <w:t xml:space="preserve"> be cell-dependent, different sequences for the WUS preamble </w:t>
      </w:r>
      <w:r w:rsidR="00DE6CA5">
        <w:rPr>
          <w:rFonts w:eastAsia="SimSun"/>
          <w:bCs/>
          <w:iCs/>
          <w:sz w:val="22"/>
          <w:szCs w:val="22"/>
          <w:lang w:eastAsia="ko-KR"/>
        </w:rPr>
        <w:t>can</w:t>
      </w:r>
      <w:r>
        <w:rPr>
          <w:rFonts w:eastAsia="SimSun"/>
          <w:bCs/>
          <w:iCs/>
          <w:sz w:val="22"/>
          <w:szCs w:val="22"/>
          <w:lang w:eastAsia="ko-KR"/>
        </w:rPr>
        <w:t xml:space="preserve"> be deployed to different cells.</w:t>
      </w:r>
    </w:p>
    <w:p w14:paraId="6EB2FA23" w14:textId="77777777" w:rsidR="00826B53" w:rsidRPr="009A55E8" w:rsidRDefault="00826B53" w:rsidP="00826B53">
      <w:pPr>
        <w:spacing w:afterLines="50" w:after="156"/>
        <w:jc w:val="both"/>
        <w:rPr>
          <w:rFonts w:eastAsia="SimSun"/>
          <w:b/>
          <w:iCs/>
          <w:sz w:val="22"/>
          <w:szCs w:val="22"/>
          <w:u w:val="single"/>
          <w:lang w:eastAsia="ko-KR"/>
        </w:rPr>
      </w:pPr>
      <w:r>
        <w:rPr>
          <w:rFonts w:eastAsia="SimSun"/>
          <w:b/>
          <w:iCs/>
          <w:sz w:val="22"/>
          <w:szCs w:val="22"/>
          <w:u w:val="single"/>
          <w:lang w:eastAsia="ko-KR"/>
        </w:rPr>
        <w:t>LP-</w:t>
      </w:r>
      <w:r w:rsidRPr="009A55E8">
        <w:rPr>
          <w:rFonts w:eastAsia="SimSun"/>
          <w:b/>
          <w:iCs/>
          <w:sz w:val="22"/>
          <w:szCs w:val="22"/>
          <w:u w:val="single"/>
          <w:lang w:eastAsia="ko-KR"/>
        </w:rPr>
        <w:t>WUS Design Evaluation</w:t>
      </w:r>
    </w:p>
    <w:p w14:paraId="633305AD" w14:textId="16EF3EFC"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We have evaluated an example LP-WUS</w:t>
      </w:r>
      <w:r w:rsidR="00820ED7">
        <w:rPr>
          <w:rFonts w:eastAsia="SimSun"/>
          <w:bCs/>
          <w:iCs/>
          <w:sz w:val="22"/>
          <w:szCs w:val="22"/>
          <w:lang w:eastAsia="ko-KR"/>
        </w:rPr>
        <w:t xml:space="preserve"> signal design</w:t>
      </w:r>
      <w:r>
        <w:rPr>
          <w:rFonts w:eastAsia="SimSun"/>
          <w:bCs/>
          <w:iCs/>
          <w:sz w:val="22"/>
          <w:szCs w:val="22"/>
          <w:lang w:eastAsia="ko-KR"/>
        </w:rPr>
        <w:t>. In this example, the LP-WUS signal uses one of 32 possible ZC sequences. Each ZC sequence is 157 elements long</w:t>
      </w:r>
      <w:r w:rsidR="00A47272">
        <w:rPr>
          <w:rFonts w:eastAsia="SimSun"/>
          <w:bCs/>
          <w:iCs/>
          <w:sz w:val="22"/>
          <w:szCs w:val="22"/>
          <w:lang w:eastAsia="ko-KR"/>
        </w:rPr>
        <w:t xml:space="preserve"> and</w:t>
      </w:r>
      <w:r>
        <w:rPr>
          <w:rFonts w:eastAsia="SimSun"/>
          <w:bCs/>
          <w:iCs/>
          <w:sz w:val="22"/>
          <w:szCs w:val="22"/>
          <w:lang w:eastAsia="ko-KR"/>
        </w:rPr>
        <w:t xml:space="preserve"> is generated with a unique root that corresponds to a targeted group of UEs. To complete the LP-WUS design, the ZC sequence is multiplied by a PN sequence that uniquely identifies the cell that emits the LP-WUS signal</w:t>
      </w:r>
      <w:r w:rsidR="008D623B">
        <w:rPr>
          <w:rFonts w:eastAsia="SimSun"/>
          <w:bCs/>
          <w:iCs/>
          <w:sz w:val="22"/>
          <w:szCs w:val="22"/>
          <w:lang w:eastAsia="ko-KR"/>
        </w:rPr>
        <w:t xml:space="preserve"> for example by initialising its </w:t>
      </w:r>
      <w:r w:rsidR="00FA3109">
        <w:rPr>
          <w:rFonts w:eastAsia="SimSun"/>
          <w:bCs/>
          <w:iCs/>
          <w:sz w:val="22"/>
          <w:szCs w:val="22"/>
          <w:lang w:eastAsia="ko-KR"/>
        </w:rPr>
        <w:t xml:space="preserve">pseudo-random sequence </w:t>
      </w:r>
      <w:r w:rsidR="008D623B">
        <w:rPr>
          <w:rFonts w:eastAsia="SimSun"/>
          <w:bCs/>
          <w:iCs/>
          <w:sz w:val="22"/>
          <w:szCs w:val="22"/>
          <w:lang w:eastAsia="ko-KR"/>
        </w:rPr>
        <w:lastRenderedPageBreak/>
        <w:t>generator with the cell-ID</w:t>
      </w:r>
      <w:r>
        <w:rPr>
          <w:rFonts w:eastAsia="SimSun"/>
          <w:bCs/>
          <w:iCs/>
          <w:sz w:val="22"/>
          <w:szCs w:val="22"/>
          <w:lang w:eastAsia="ko-KR"/>
        </w:rPr>
        <w:t>. In the evaluation, each of the N</w:t>
      </w:r>
      <w:r>
        <w:rPr>
          <w:rFonts w:eastAsia="SimSun"/>
          <w:bCs/>
          <w:iCs/>
          <w:sz w:val="22"/>
          <w:szCs w:val="22"/>
          <w:vertAlign w:val="subscript"/>
          <w:lang w:eastAsia="ko-KR"/>
        </w:rPr>
        <w:t>d</w:t>
      </w:r>
      <w:r>
        <w:rPr>
          <w:rFonts w:eastAsia="SimSun"/>
          <w:bCs/>
          <w:iCs/>
          <w:sz w:val="22"/>
          <w:szCs w:val="22"/>
          <w:lang w:eastAsia="ko-KR"/>
        </w:rPr>
        <w:t xml:space="preserve"> data symbols of the LP-WUS carr</w:t>
      </w:r>
      <w:r w:rsidR="00FA3109">
        <w:rPr>
          <w:rFonts w:eastAsia="SimSun"/>
          <w:bCs/>
          <w:iCs/>
          <w:sz w:val="22"/>
          <w:szCs w:val="22"/>
          <w:lang w:eastAsia="ko-KR"/>
        </w:rPr>
        <w:t>ies</w:t>
      </w:r>
      <w:r>
        <w:rPr>
          <w:rFonts w:eastAsia="SimSun"/>
          <w:bCs/>
          <w:iCs/>
          <w:sz w:val="22"/>
          <w:szCs w:val="22"/>
          <w:lang w:eastAsia="ko-KR"/>
        </w:rPr>
        <w:t xml:space="preserve"> 5 bits of information. The 5</w:t>
      </w:r>
      <w:r w:rsidR="002F0B39">
        <w:rPr>
          <w:rFonts w:eastAsia="SimSun"/>
          <w:bCs/>
          <w:iCs/>
          <w:sz w:val="22"/>
          <w:szCs w:val="22"/>
          <w:lang w:eastAsia="ko-KR"/>
        </w:rPr>
        <w:t>-</w:t>
      </w:r>
      <w:r>
        <w:rPr>
          <w:rFonts w:eastAsia="SimSun"/>
          <w:bCs/>
          <w:iCs/>
          <w:sz w:val="22"/>
          <w:szCs w:val="22"/>
          <w:lang w:eastAsia="ko-KR"/>
        </w:rPr>
        <w:t>bit value identifies the root of the ZC used in the preamble. At the LP-WUR of the UE, this is used to confirm the detected ZC sequence thereby ensuring that the false alarm rate (wherein the WUR detects an LP-WUS targeted at the UE where</w:t>
      </w:r>
      <w:proofErr w:type="gramStart"/>
      <w:r>
        <w:rPr>
          <w:rFonts w:eastAsia="SimSun"/>
          <w:bCs/>
          <w:iCs/>
          <w:sz w:val="22"/>
          <w:szCs w:val="22"/>
          <w:lang w:eastAsia="ko-KR"/>
        </w:rPr>
        <w:t xml:space="preserve">, in reality, </w:t>
      </w:r>
      <w:r w:rsidR="00561313">
        <w:rPr>
          <w:rFonts w:eastAsia="SimSun"/>
          <w:bCs/>
          <w:iCs/>
          <w:sz w:val="22"/>
          <w:szCs w:val="22"/>
          <w:lang w:eastAsia="ko-KR"/>
        </w:rPr>
        <w:t>there</w:t>
      </w:r>
      <w:proofErr w:type="gramEnd"/>
      <w:r>
        <w:rPr>
          <w:rFonts w:eastAsia="SimSun"/>
          <w:bCs/>
          <w:iCs/>
          <w:sz w:val="22"/>
          <w:szCs w:val="22"/>
          <w:lang w:eastAsia="ko-KR"/>
        </w:rPr>
        <w:t xml:space="preserve"> was </w:t>
      </w:r>
      <w:r w:rsidR="00561313">
        <w:rPr>
          <w:rFonts w:eastAsia="SimSun"/>
          <w:bCs/>
          <w:iCs/>
          <w:sz w:val="22"/>
          <w:szCs w:val="22"/>
          <w:lang w:eastAsia="ko-KR"/>
        </w:rPr>
        <w:t>none</w:t>
      </w:r>
      <w:r>
        <w:rPr>
          <w:rFonts w:eastAsia="SimSun"/>
          <w:bCs/>
          <w:iCs/>
          <w:sz w:val="22"/>
          <w:szCs w:val="22"/>
          <w:lang w:eastAsia="ko-KR"/>
        </w:rPr>
        <w:t xml:space="preserve">) is effectively zero. Table </w:t>
      </w:r>
      <w:r w:rsidR="00561313">
        <w:rPr>
          <w:rFonts w:eastAsia="SimSun"/>
          <w:bCs/>
          <w:iCs/>
          <w:sz w:val="22"/>
          <w:szCs w:val="22"/>
          <w:lang w:eastAsia="ko-KR"/>
        </w:rPr>
        <w:t>1</w:t>
      </w:r>
      <w:r>
        <w:rPr>
          <w:rFonts w:eastAsia="SimSun"/>
          <w:bCs/>
          <w:iCs/>
          <w:sz w:val="22"/>
          <w:szCs w:val="22"/>
          <w:lang w:eastAsia="ko-KR"/>
        </w:rPr>
        <w:t xml:space="preserve"> summarises the test conditions.</w:t>
      </w:r>
      <w:r w:rsidR="00B5014C">
        <w:rPr>
          <w:rFonts w:eastAsia="SimSun"/>
          <w:bCs/>
          <w:iCs/>
          <w:sz w:val="22"/>
          <w:szCs w:val="22"/>
          <w:lang w:eastAsia="ko-KR"/>
        </w:rPr>
        <w:t xml:space="preserve"> </w:t>
      </w:r>
    </w:p>
    <w:tbl>
      <w:tblPr>
        <w:tblStyle w:val="TableGrid"/>
        <w:tblW w:w="0" w:type="auto"/>
        <w:tblLook w:val="04A0" w:firstRow="1" w:lastRow="0" w:firstColumn="1" w:lastColumn="0" w:noHBand="0" w:noVBand="1"/>
      </w:tblPr>
      <w:tblGrid>
        <w:gridCol w:w="2263"/>
        <w:gridCol w:w="3686"/>
        <w:gridCol w:w="4013"/>
      </w:tblGrid>
      <w:tr w:rsidR="00826B53" w14:paraId="64C1CA68" w14:textId="77777777" w:rsidTr="00977409">
        <w:tc>
          <w:tcPr>
            <w:tcW w:w="2263" w:type="dxa"/>
            <w:shd w:val="clear" w:color="auto" w:fill="BFBFBF" w:themeFill="background1" w:themeFillShade="BF"/>
          </w:tcPr>
          <w:p w14:paraId="376DAC85" w14:textId="77777777" w:rsidR="00826B53" w:rsidRDefault="00826B53" w:rsidP="007F6172">
            <w:pPr>
              <w:spacing w:afterLines="50" w:after="156"/>
              <w:jc w:val="center"/>
              <w:rPr>
                <w:rFonts w:eastAsia="SimSun"/>
                <w:bCs/>
                <w:iCs/>
                <w:sz w:val="22"/>
                <w:szCs w:val="22"/>
                <w:lang w:eastAsia="ko-KR"/>
              </w:rPr>
            </w:pPr>
            <w:r>
              <w:rPr>
                <w:rFonts w:eastAsia="SimSun"/>
                <w:bCs/>
                <w:iCs/>
                <w:sz w:val="22"/>
                <w:szCs w:val="22"/>
                <w:lang w:eastAsia="ko-KR"/>
              </w:rPr>
              <w:t>Condition</w:t>
            </w:r>
          </w:p>
        </w:tc>
        <w:tc>
          <w:tcPr>
            <w:tcW w:w="3686" w:type="dxa"/>
            <w:shd w:val="clear" w:color="auto" w:fill="BFBFBF" w:themeFill="background1" w:themeFillShade="BF"/>
          </w:tcPr>
          <w:p w14:paraId="058028A9" w14:textId="77777777" w:rsidR="00826B53" w:rsidRDefault="00826B53" w:rsidP="007F6172">
            <w:pPr>
              <w:spacing w:afterLines="50" w:after="156"/>
              <w:jc w:val="center"/>
              <w:rPr>
                <w:rFonts w:eastAsia="SimSun"/>
                <w:bCs/>
                <w:iCs/>
                <w:sz w:val="22"/>
                <w:szCs w:val="22"/>
                <w:lang w:eastAsia="ko-KR"/>
              </w:rPr>
            </w:pPr>
            <w:r>
              <w:rPr>
                <w:rFonts w:eastAsia="SimSun"/>
                <w:bCs/>
                <w:iCs/>
                <w:sz w:val="22"/>
                <w:szCs w:val="22"/>
                <w:lang w:eastAsia="ko-KR"/>
              </w:rPr>
              <w:t>Values</w:t>
            </w:r>
          </w:p>
        </w:tc>
        <w:tc>
          <w:tcPr>
            <w:tcW w:w="4013" w:type="dxa"/>
            <w:shd w:val="clear" w:color="auto" w:fill="BFBFBF" w:themeFill="background1" w:themeFillShade="BF"/>
          </w:tcPr>
          <w:p w14:paraId="20A493AB" w14:textId="77777777" w:rsidR="00826B53" w:rsidRDefault="00826B53" w:rsidP="007F6172">
            <w:pPr>
              <w:spacing w:afterLines="50" w:after="156"/>
              <w:jc w:val="center"/>
              <w:rPr>
                <w:rFonts w:eastAsia="SimSun"/>
                <w:bCs/>
                <w:iCs/>
                <w:sz w:val="22"/>
                <w:szCs w:val="22"/>
                <w:lang w:eastAsia="ko-KR"/>
              </w:rPr>
            </w:pPr>
            <w:r>
              <w:rPr>
                <w:rFonts w:eastAsia="SimSun"/>
                <w:bCs/>
                <w:iCs/>
                <w:sz w:val="22"/>
                <w:szCs w:val="22"/>
                <w:lang w:eastAsia="ko-KR"/>
              </w:rPr>
              <w:t>Notes</w:t>
            </w:r>
          </w:p>
        </w:tc>
      </w:tr>
      <w:tr w:rsidR="00826B53" w14:paraId="42C2B777" w14:textId="77777777" w:rsidTr="00977409">
        <w:tc>
          <w:tcPr>
            <w:tcW w:w="2263" w:type="dxa"/>
          </w:tcPr>
          <w:p w14:paraId="797ED5F7"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3686" w:type="dxa"/>
          </w:tcPr>
          <w:p w14:paraId="11E34AF0"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(4,4); (8,4); (16,4); (4,8); (8,8); (16,8)</w:t>
            </w:r>
          </w:p>
        </w:tc>
        <w:tc>
          <w:tcPr>
            <w:tcW w:w="4013" w:type="dxa"/>
          </w:tcPr>
          <w:p w14:paraId="57BE835F"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Number of preamble and data symbols</w:t>
            </w:r>
          </w:p>
        </w:tc>
      </w:tr>
      <w:tr w:rsidR="00D55D95" w14:paraId="601B131B" w14:textId="77777777" w:rsidTr="00977409">
        <w:tc>
          <w:tcPr>
            <w:tcW w:w="2263" w:type="dxa"/>
          </w:tcPr>
          <w:p w14:paraId="43111E19" w14:textId="66ECC0B3" w:rsidR="00D55D95" w:rsidRDefault="00922CD7" w:rsidP="00662134">
            <w:pPr>
              <w:spacing w:afterLines="50" w:after="156"/>
              <w:jc w:val="both"/>
              <w:rPr>
                <w:rFonts w:eastAsia="SimSun"/>
                <w:bCs/>
                <w:iCs/>
                <w:sz w:val="22"/>
                <w:szCs w:val="22"/>
                <w:lang w:eastAsia="ko-KR"/>
              </w:rPr>
            </w:pPr>
            <w:r>
              <w:rPr>
                <w:rFonts w:eastAsia="SimSun"/>
                <w:bCs/>
                <w:iCs/>
                <w:sz w:val="22"/>
                <w:szCs w:val="22"/>
                <w:lang w:eastAsia="ko-KR"/>
              </w:rPr>
              <w:t>WUS duration</w:t>
            </w:r>
            <w:r w:rsidR="004E46DE">
              <w:rPr>
                <w:rFonts w:eastAsia="SimSun"/>
                <w:bCs/>
                <w:iCs/>
                <w:sz w:val="22"/>
                <w:szCs w:val="22"/>
                <w:lang w:eastAsia="ko-KR"/>
              </w:rPr>
              <w:t>(us)</w:t>
            </w:r>
          </w:p>
        </w:tc>
        <w:tc>
          <w:tcPr>
            <w:tcW w:w="3686" w:type="dxa"/>
          </w:tcPr>
          <w:p w14:paraId="02BC776F" w14:textId="740A46DC" w:rsidR="00D55D95" w:rsidRDefault="00090D78" w:rsidP="00662134">
            <w:pPr>
              <w:spacing w:afterLines="50" w:after="156"/>
              <w:jc w:val="both"/>
              <w:rPr>
                <w:rFonts w:eastAsia="SimSun"/>
                <w:bCs/>
                <w:iCs/>
                <w:sz w:val="22"/>
                <w:szCs w:val="22"/>
                <w:lang w:eastAsia="ko-KR"/>
              </w:rPr>
            </w:pPr>
            <w:r>
              <w:rPr>
                <w:rFonts w:eastAsia="SimSun"/>
                <w:bCs/>
                <w:iCs/>
                <w:sz w:val="22"/>
                <w:szCs w:val="22"/>
                <w:lang w:eastAsia="ko-KR"/>
              </w:rPr>
              <w:t>333.33</w:t>
            </w:r>
            <w:r w:rsidR="004E46DE">
              <w:rPr>
                <w:rFonts w:eastAsia="SimSun"/>
                <w:bCs/>
                <w:iCs/>
                <w:sz w:val="22"/>
                <w:szCs w:val="22"/>
                <w:lang w:eastAsia="ko-KR"/>
              </w:rPr>
              <w:t xml:space="preserve">, </w:t>
            </w:r>
            <w:r w:rsidR="003629B1">
              <w:rPr>
                <w:rFonts w:eastAsia="SimSun"/>
                <w:bCs/>
                <w:iCs/>
                <w:sz w:val="22"/>
                <w:szCs w:val="22"/>
                <w:lang w:eastAsia="ko-KR"/>
              </w:rPr>
              <w:t>500</w:t>
            </w:r>
            <w:r w:rsidR="00C32617">
              <w:rPr>
                <w:rFonts w:eastAsia="SimSun"/>
                <w:bCs/>
                <w:iCs/>
                <w:sz w:val="22"/>
                <w:szCs w:val="22"/>
                <w:lang w:eastAsia="ko-KR"/>
              </w:rPr>
              <w:t>,</w:t>
            </w:r>
            <w:r w:rsidR="000828D6">
              <w:rPr>
                <w:rFonts w:eastAsia="SimSun"/>
                <w:bCs/>
                <w:iCs/>
                <w:sz w:val="22"/>
                <w:szCs w:val="22"/>
                <w:lang w:eastAsia="ko-KR"/>
              </w:rPr>
              <w:t xml:space="preserve"> 833,3, </w:t>
            </w:r>
            <w:r w:rsidR="00F37795">
              <w:rPr>
                <w:rFonts w:eastAsia="SimSun"/>
                <w:bCs/>
                <w:iCs/>
                <w:sz w:val="22"/>
                <w:szCs w:val="22"/>
                <w:lang w:eastAsia="ko-KR"/>
              </w:rPr>
              <w:t>666.67</w:t>
            </w:r>
            <w:r w:rsidR="005735A6">
              <w:rPr>
                <w:rFonts w:eastAsia="SimSun"/>
                <w:bCs/>
                <w:iCs/>
                <w:sz w:val="22"/>
                <w:szCs w:val="22"/>
                <w:lang w:eastAsia="ko-KR"/>
              </w:rPr>
              <w:t>, 1000</w:t>
            </w:r>
          </w:p>
        </w:tc>
        <w:tc>
          <w:tcPr>
            <w:tcW w:w="4013" w:type="dxa"/>
          </w:tcPr>
          <w:p w14:paraId="133E8258" w14:textId="778BCAD5" w:rsidR="00D55D95" w:rsidRDefault="002D4098" w:rsidP="00662134">
            <w:pPr>
              <w:spacing w:afterLines="50" w:after="156"/>
              <w:jc w:val="both"/>
              <w:rPr>
                <w:rFonts w:eastAsia="SimSun"/>
                <w:bCs/>
                <w:iCs/>
                <w:sz w:val="22"/>
                <w:szCs w:val="22"/>
                <w:lang w:eastAsia="ko-KR"/>
              </w:rPr>
            </w:pPr>
            <w:r>
              <w:rPr>
                <w:rFonts w:eastAsia="SimSun"/>
                <w:bCs/>
                <w:iCs/>
                <w:sz w:val="22"/>
                <w:szCs w:val="22"/>
                <w:lang w:eastAsia="ko-KR"/>
              </w:rPr>
              <w:t>Duration of</w:t>
            </w:r>
            <w:r w:rsidR="003C3271">
              <w:rPr>
                <w:rFonts w:eastAsia="SimSun"/>
                <w:bCs/>
                <w:iCs/>
                <w:sz w:val="22"/>
                <w:szCs w:val="22"/>
                <w:lang w:eastAsia="ko-KR"/>
              </w:rPr>
              <w:t xml:space="preserve"> (</w:t>
            </w:r>
            <w:r>
              <w:rPr>
                <w:rFonts w:eastAsia="SimSun"/>
                <w:bCs/>
                <w:iCs/>
                <w:sz w:val="22"/>
                <w:szCs w:val="22"/>
                <w:lang w:eastAsia="ko-KR"/>
              </w:rPr>
              <w:t>8,4) and (4,8) is</w:t>
            </w:r>
            <w:r w:rsidR="00BD089D">
              <w:rPr>
                <w:rFonts w:eastAsia="SimSun"/>
                <w:bCs/>
                <w:iCs/>
                <w:sz w:val="22"/>
                <w:szCs w:val="22"/>
                <w:lang w:eastAsia="ko-KR"/>
              </w:rPr>
              <w:t xml:space="preserve"> same,</w:t>
            </w:r>
            <w:r>
              <w:rPr>
                <w:rFonts w:eastAsia="SimSun"/>
                <w:bCs/>
                <w:iCs/>
                <w:sz w:val="22"/>
                <w:szCs w:val="22"/>
                <w:lang w:eastAsia="ko-KR"/>
              </w:rPr>
              <w:t xml:space="preserve"> </w:t>
            </w:r>
            <w:r w:rsidR="00B079C6">
              <w:rPr>
                <w:rFonts w:eastAsia="SimSun"/>
                <w:bCs/>
                <w:iCs/>
                <w:sz w:val="22"/>
                <w:szCs w:val="22"/>
                <w:lang w:eastAsia="ko-KR"/>
              </w:rPr>
              <w:t>500us.</w:t>
            </w:r>
          </w:p>
        </w:tc>
      </w:tr>
      <w:tr w:rsidR="00826B53" w14:paraId="3C149DFD" w14:textId="77777777" w:rsidTr="00977409">
        <w:tc>
          <w:tcPr>
            <w:tcW w:w="2263" w:type="dxa"/>
          </w:tcPr>
          <w:p w14:paraId="430535E9"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Channels</w:t>
            </w:r>
          </w:p>
        </w:tc>
        <w:tc>
          <w:tcPr>
            <w:tcW w:w="3686" w:type="dxa"/>
          </w:tcPr>
          <w:p w14:paraId="39F1F1C7"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AWGN, TDL-C @ 3km/h</w:t>
            </w:r>
          </w:p>
        </w:tc>
        <w:tc>
          <w:tcPr>
            <w:tcW w:w="4013" w:type="dxa"/>
          </w:tcPr>
          <w:p w14:paraId="11D539BC" w14:textId="77777777" w:rsidR="00826B53" w:rsidRDefault="00826B53" w:rsidP="007F6172">
            <w:pPr>
              <w:spacing w:afterLines="50" w:after="156"/>
              <w:jc w:val="both"/>
              <w:rPr>
                <w:rFonts w:eastAsia="SimSun"/>
                <w:bCs/>
                <w:iCs/>
                <w:sz w:val="22"/>
                <w:szCs w:val="22"/>
                <w:lang w:eastAsia="ko-KR"/>
              </w:rPr>
            </w:pPr>
          </w:p>
        </w:tc>
      </w:tr>
      <w:tr w:rsidR="00826B53" w14:paraId="3004E8BC" w14:textId="77777777" w:rsidTr="00977409">
        <w:tc>
          <w:tcPr>
            <w:tcW w:w="2263" w:type="dxa"/>
          </w:tcPr>
          <w:p w14:paraId="7DFDD1B1"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SNR (dB)</w:t>
            </w:r>
          </w:p>
        </w:tc>
        <w:tc>
          <w:tcPr>
            <w:tcW w:w="3686" w:type="dxa"/>
          </w:tcPr>
          <w:p w14:paraId="0D626AE4"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(-12, -9, -6, -3, 0)</w:t>
            </w:r>
          </w:p>
        </w:tc>
        <w:tc>
          <w:tcPr>
            <w:tcW w:w="4013" w:type="dxa"/>
          </w:tcPr>
          <w:p w14:paraId="13AB5C69" w14:textId="190F756C"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Range for reasonable noise f</w:t>
            </w:r>
            <w:r w:rsidR="006C1D68">
              <w:rPr>
                <w:rFonts w:eastAsia="SimSun"/>
                <w:bCs/>
                <w:iCs/>
                <w:sz w:val="22"/>
                <w:szCs w:val="22"/>
                <w:lang w:eastAsia="ko-KR"/>
              </w:rPr>
              <w:t>igures</w:t>
            </w:r>
          </w:p>
        </w:tc>
      </w:tr>
      <w:tr w:rsidR="00826B53" w14:paraId="7BFBCE27" w14:textId="77777777" w:rsidTr="00977409">
        <w:tc>
          <w:tcPr>
            <w:tcW w:w="2263" w:type="dxa"/>
          </w:tcPr>
          <w:p w14:paraId="47613DCD"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SCS</w:t>
            </w:r>
          </w:p>
        </w:tc>
        <w:tc>
          <w:tcPr>
            <w:tcW w:w="3686" w:type="dxa"/>
          </w:tcPr>
          <w:p w14:paraId="788CC294"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30kHz</w:t>
            </w:r>
          </w:p>
        </w:tc>
        <w:tc>
          <w:tcPr>
            <w:tcW w:w="4013" w:type="dxa"/>
          </w:tcPr>
          <w:p w14:paraId="4B119130" w14:textId="77777777" w:rsidR="00826B53" w:rsidRDefault="00826B53" w:rsidP="007F6172">
            <w:pPr>
              <w:spacing w:afterLines="50" w:after="156"/>
              <w:jc w:val="both"/>
              <w:rPr>
                <w:rFonts w:eastAsia="SimSun"/>
                <w:bCs/>
                <w:iCs/>
                <w:sz w:val="22"/>
                <w:szCs w:val="22"/>
                <w:lang w:eastAsia="ko-KR"/>
              </w:rPr>
            </w:pPr>
          </w:p>
        </w:tc>
      </w:tr>
      <w:tr w:rsidR="00826B53" w14:paraId="605CCD30" w14:textId="77777777" w:rsidTr="00977409">
        <w:tc>
          <w:tcPr>
            <w:tcW w:w="2263" w:type="dxa"/>
          </w:tcPr>
          <w:p w14:paraId="0620A7B5"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CP</w:t>
            </w:r>
          </w:p>
        </w:tc>
        <w:tc>
          <w:tcPr>
            <w:tcW w:w="3686" w:type="dxa"/>
          </w:tcPr>
          <w:p w14:paraId="2DCE6FD8"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8.33us</w:t>
            </w:r>
          </w:p>
        </w:tc>
        <w:tc>
          <w:tcPr>
            <w:tcW w:w="4013" w:type="dxa"/>
          </w:tcPr>
          <w:p w14:paraId="63A587EF"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25% of symbol duration @ 30kHz SCS</w:t>
            </w:r>
          </w:p>
        </w:tc>
      </w:tr>
      <w:tr w:rsidR="00826B53" w14:paraId="34A42E5A" w14:textId="77777777" w:rsidTr="00977409">
        <w:tc>
          <w:tcPr>
            <w:tcW w:w="2263" w:type="dxa"/>
          </w:tcPr>
          <w:p w14:paraId="6338A3D2"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BW</w:t>
            </w:r>
          </w:p>
        </w:tc>
        <w:tc>
          <w:tcPr>
            <w:tcW w:w="3686" w:type="dxa"/>
          </w:tcPr>
          <w:p w14:paraId="0EF19306"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4.71MHz</w:t>
            </w:r>
          </w:p>
        </w:tc>
        <w:tc>
          <w:tcPr>
            <w:tcW w:w="4013" w:type="dxa"/>
          </w:tcPr>
          <w:p w14:paraId="64A1F796" w14:textId="77777777" w:rsidR="00826B53" w:rsidRDefault="00826B53" w:rsidP="007F6172">
            <w:pPr>
              <w:spacing w:afterLines="50" w:after="156"/>
              <w:jc w:val="both"/>
              <w:rPr>
                <w:rFonts w:eastAsia="SimSun"/>
                <w:bCs/>
                <w:iCs/>
                <w:sz w:val="22"/>
                <w:szCs w:val="22"/>
                <w:lang w:eastAsia="ko-KR"/>
              </w:rPr>
            </w:pPr>
          </w:p>
        </w:tc>
      </w:tr>
      <w:tr w:rsidR="00826B53" w14:paraId="61AC50DB" w14:textId="77777777" w:rsidTr="00977409">
        <w:tc>
          <w:tcPr>
            <w:tcW w:w="2263" w:type="dxa"/>
          </w:tcPr>
          <w:p w14:paraId="19930C03"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Band gap width</w:t>
            </w:r>
          </w:p>
        </w:tc>
        <w:tc>
          <w:tcPr>
            <w:tcW w:w="3686" w:type="dxa"/>
          </w:tcPr>
          <w:p w14:paraId="39409659" w14:textId="77777777" w:rsidR="00826B53" w:rsidRDefault="00826B53" w:rsidP="007F6172">
            <w:pPr>
              <w:spacing w:afterLines="50" w:after="156"/>
              <w:jc w:val="both"/>
              <w:rPr>
                <w:rFonts w:eastAsia="SimSun"/>
                <w:bCs/>
                <w:iCs/>
                <w:sz w:val="22"/>
                <w:szCs w:val="22"/>
                <w:lang w:eastAsia="ko-KR"/>
              </w:rPr>
            </w:pPr>
            <w:r>
              <w:rPr>
                <w:rFonts w:eastAsia="SimSun"/>
                <w:bCs/>
                <w:iCs/>
                <w:sz w:val="22"/>
                <w:szCs w:val="22"/>
                <w:lang w:eastAsia="ko-KR"/>
              </w:rPr>
              <w:t>1.485MHz</w:t>
            </w:r>
          </w:p>
        </w:tc>
        <w:tc>
          <w:tcPr>
            <w:tcW w:w="4013" w:type="dxa"/>
          </w:tcPr>
          <w:p w14:paraId="7DD4A434" w14:textId="77777777" w:rsidR="00826B53" w:rsidRDefault="00826B53" w:rsidP="007F6172">
            <w:pPr>
              <w:keepNext/>
              <w:spacing w:afterLines="50" w:after="156"/>
              <w:jc w:val="both"/>
              <w:rPr>
                <w:rFonts w:eastAsia="SimSun"/>
                <w:bCs/>
                <w:iCs/>
                <w:sz w:val="22"/>
                <w:szCs w:val="22"/>
                <w:lang w:eastAsia="ko-KR"/>
              </w:rPr>
            </w:pPr>
            <w:r>
              <w:rPr>
                <w:rFonts w:eastAsia="SimSun"/>
                <w:bCs/>
                <w:iCs/>
                <w:sz w:val="22"/>
                <w:szCs w:val="22"/>
                <w:lang w:eastAsia="ko-KR"/>
              </w:rPr>
              <w:t>Maximum (49.5 REs)</w:t>
            </w:r>
          </w:p>
        </w:tc>
      </w:tr>
    </w:tbl>
    <w:p w14:paraId="2AA6C60A" w14:textId="2DD937BA" w:rsidR="00826B53" w:rsidRDefault="00826B53" w:rsidP="00826B53">
      <w:pPr>
        <w:pStyle w:val="Caption"/>
        <w:jc w:val="center"/>
        <w:rPr>
          <w:rFonts w:eastAsia="SimSun"/>
          <w:bCs/>
          <w:iCs/>
          <w:sz w:val="22"/>
          <w:szCs w:val="22"/>
          <w:lang w:eastAsia="ko-KR"/>
        </w:rPr>
      </w:pPr>
      <w:r>
        <w:t xml:space="preserve">Table </w:t>
      </w:r>
      <w:r>
        <w:fldChar w:fldCharType="begin"/>
      </w:r>
      <w:r>
        <w:instrText xml:space="preserve"> SEQ Table \* ARABIC </w:instrText>
      </w:r>
      <w:r>
        <w:fldChar w:fldCharType="separate"/>
      </w:r>
      <w:r w:rsidR="008128E3">
        <w:rPr>
          <w:noProof/>
        </w:rPr>
        <w:t>1</w:t>
      </w:r>
      <w:r>
        <w:fldChar w:fldCharType="end"/>
      </w:r>
      <w:r>
        <w:t>: L</w:t>
      </w:r>
      <w:r w:rsidR="00772D69">
        <w:t>ink-layer s</w:t>
      </w:r>
      <w:r>
        <w:t>imulation conditions for LP-WUS</w:t>
      </w:r>
    </w:p>
    <w:p w14:paraId="5B08375C" w14:textId="63E7CDED"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 xml:space="preserve">The OFDM sequence-based design of LP-WUS as described in Table 1 was evaluated as part of the design process to gauge the WUS preamble detection capabilities. In all the simulations, the FAR is zero because of the confirmation of the LP-WUS sequence transmitted in the data symbols. The receiver is then evaluated with different </w:t>
      </w:r>
      <w:r w:rsidRPr="00A73D8A">
        <w:rPr>
          <w:rFonts w:eastAsia="SimSun"/>
          <w:bCs/>
          <w:iCs/>
          <w:sz w:val="22"/>
          <w:szCs w:val="22"/>
          <w:lang w:eastAsia="ko-KR"/>
        </w:rPr>
        <w:t>values for (N</w:t>
      </w:r>
      <w:r w:rsidRPr="00A73D8A">
        <w:rPr>
          <w:rFonts w:eastAsia="SimSun"/>
          <w:bCs/>
          <w:iCs/>
          <w:sz w:val="22"/>
          <w:szCs w:val="22"/>
          <w:vertAlign w:val="subscript"/>
          <w:lang w:eastAsia="ko-KR"/>
        </w:rPr>
        <w:t>p,</w:t>
      </w:r>
      <w:r w:rsidRPr="00A73D8A">
        <w:rPr>
          <w:rFonts w:eastAsia="SimSun"/>
          <w:bCs/>
          <w:iCs/>
          <w:sz w:val="22"/>
          <w:szCs w:val="22"/>
          <w:lang w:eastAsia="ko-KR"/>
        </w:rPr>
        <w:t xml:space="preserve"> N</w:t>
      </w:r>
      <w:r w:rsidRPr="00A73D8A">
        <w:rPr>
          <w:rFonts w:eastAsia="SimSun"/>
          <w:bCs/>
          <w:iCs/>
          <w:sz w:val="22"/>
          <w:szCs w:val="22"/>
          <w:vertAlign w:val="subscript"/>
          <w:lang w:eastAsia="ko-KR"/>
        </w:rPr>
        <w:t>d</w:t>
      </w:r>
      <w:r w:rsidRPr="00A73D8A">
        <w:rPr>
          <w:rFonts w:eastAsia="SimSun"/>
          <w:bCs/>
          <w:iCs/>
          <w:sz w:val="22"/>
          <w:szCs w:val="22"/>
          <w:lang w:eastAsia="ko-KR"/>
        </w:rPr>
        <w:t xml:space="preserve">), SNR in AWGN and TDL-C at 3km/h speed. </w:t>
      </w:r>
      <w:r w:rsidR="008A1A93" w:rsidRPr="00A73D8A">
        <w:rPr>
          <w:rFonts w:eastAsia="SimSun"/>
          <w:bCs/>
          <w:iCs/>
          <w:sz w:val="22"/>
          <w:szCs w:val="22"/>
          <w:lang w:eastAsia="ko-KR"/>
        </w:rPr>
        <w:t xml:space="preserve">The simulated </w:t>
      </w:r>
      <w:r w:rsidR="007E0590" w:rsidRPr="00A73D8A">
        <w:rPr>
          <w:rFonts w:eastAsia="SimSun"/>
          <w:bCs/>
          <w:iCs/>
          <w:sz w:val="22"/>
          <w:szCs w:val="22"/>
          <w:lang w:eastAsia="ko-KR"/>
        </w:rPr>
        <w:t xml:space="preserve">performance is shown in </w:t>
      </w:r>
      <w:r w:rsidR="00A73D8A" w:rsidRPr="00A73D8A">
        <w:rPr>
          <w:rFonts w:eastAsia="SimSun"/>
          <w:bCs/>
          <w:iCs/>
          <w:sz w:val="22"/>
          <w:szCs w:val="22"/>
          <w:lang w:eastAsia="ko-KR"/>
        </w:rPr>
        <w:fldChar w:fldCharType="begin"/>
      </w:r>
      <w:r w:rsidR="00A73D8A" w:rsidRPr="00A73D8A">
        <w:rPr>
          <w:rFonts w:eastAsia="SimSun"/>
          <w:bCs/>
          <w:iCs/>
          <w:sz w:val="22"/>
          <w:szCs w:val="22"/>
          <w:lang w:eastAsia="ko-KR"/>
        </w:rPr>
        <w:instrText xml:space="preserve"> REF _Ref131776353 \h </w:instrText>
      </w:r>
      <w:r w:rsidR="00A73D8A">
        <w:rPr>
          <w:rFonts w:eastAsia="SimSun"/>
          <w:bCs/>
          <w:iCs/>
          <w:sz w:val="22"/>
          <w:szCs w:val="22"/>
          <w:lang w:eastAsia="ko-KR"/>
        </w:rPr>
        <w:instrText xml:space="preserve"> \* MERGEFORMAT </w:instrText>
      </w:r>
      <w:r w:rsidR="00A73D8A" w:rsidRPr="00A73D8A">
        <w:rPr>
          <w:rFonts w:eastAsia="SimSun"/>
          <w:bCs/>
          <w:iCs/>
          <w:sz w:val="22"/>
          <w:szCs w:val="22"/>
          <w:lang w:eastAsia="ko-KR"/>
        </w:rPr>
      </w:r>
      <w:r w:rsidR="00A73D8A" w:rsidRPr="00A73D8A">
        <w:rPr>
          <w:rFonts w:eastAsia="SimSun"/>
          <w:bCs/>
          <w:iCs/>
          <w:sz w:val="22"/>
          <w:szCs w:val="22"/>
          <w:lang w:eastAsia="ko-KR"/>
        </w:rPr>
        <w:fldChar w:fldCharType="separate"/>
      </w:r>
      <w:r w:rsidR="008128E3" w:rsidRPr="0044713C">
        <w:rPr>
          <w:sz w:val="22"/>
          <w:szCs w:val="22"/>
        </w:rPr>
        <w:t xml:space="preserve">Figure </w:t>
      </w:r>
      <w:r w:rsidR="008128E3" w:rsidRPr="0044713C">
        <w:rPr>
          <w:noProof/>
          <w:sz w:val="22"/>
          <w:szCs w:val="22"/>
        </w:rPr>
        <w:t>7</w:t>
      </w:r>
      <w:r w:rsidR="00A73D8A" w:rsidRPr="00A73D8A">
        <w:rPr>
          <w:rFonts w:eastAsia="SimSun"/>
          <w:bCs/>
          <w:iCs/>
          <w:sz w:val="22"/>
          <w:szCs w:val="22"/>
          <w:lang w:eastAsia="ko-KR"/>
        </w:rPr>
        <w:fldChar w:fldCharType="end"/>
      </w:r>
      <w:r w:rsidR="007E0590" w:rsidRPr="00A73D8A">
        <w:rPr>
          <w:rFonts w:eastAsia="SimSun"/>
          <w:bCs/>
          <w:iCs/>
          <w:sz w:val="22"/>
          <w:szCs w:val="22"/>
          <w:lang w:eastAsia="ko-KR"/>
        </w:rPr>
        <w:t xml:space="preserve"> and </w:t>
      </w:r>
      <w:r w:rsidR="00A73D8A" w:rsidRPr="00A73D8A">
        <w:rPr>
          <w:rFonts w:eastAsia="SimSun"/>
          <w:bCs/>
          <w:iCs/>
          <w:sz w:val="22"/>
          <w:szCs w:val="22"/>
          <w:lang w:eastAsia="ko-KR"/>
        </w:rPr>
        <w:fldChar w:fldCharType="begin"/>
      </w:r>
      <w:r w:rsidR="00A73D8A" w:rsidRPr="00A73D8A">
        <w:rPr>
          <w:rFonts w:eastAsia="SimSun"/>
          <w:bCs/>
          <w:iCs/>
          <w:sz w:val="22"/>
          <w:szCs w:val="22"/>
          <w:lang w:eastAsia="ko-KR"/>
        </w:rPr>
        <w:instrText xml:space="preserve"> REF _Ref131776360 \h </w:instrText>
      </w:r>
      <w:r w:rsidR="00A73D8A">
        <w:rPr>
          <w:rFonts w:eastAsia="SimSun"/>
          <w:bCs/>
          <w:iCs/>
          <w:sz w:val="22"/>
          <w:szCs w:val="22"/>
          <w:lang w:eastAsia="ko-KR"/>
        </w:rPr>
        <w:instrText xml:space="preserve"> \* MERGEFORMAT </w:instrText>
      </w:r>
      <w:r w:rsidR="00A73D8A" w:rsidRPr="00A73D8A">
        <w:rPr>
          <w:rFonts w:eastAsia="SimSun"/>
          <w:bCs/>
          <w:iCs/>
          <w:sz w:val="22"/>
          <w:szCs w:val="22"/>
          <w:lang w:eastAsia="ko-KR"/>
        </w:rPr>
      </w:r>
      <w:r w:rsidR="00A73D8A" w:rsidRPr="00A73D8A">
        <w:rPr>
          <w:rFonts w:eastAsia="SimSun"/>
          <w:bCs/>
          <w:iCs/>
          <w:sz w:val="22"/>
          <w:szCs w:val="22"/>
          <w:lang w:eastAsia="ko-KR"/>
        </w:rPr>
        <w:fldChar w:fldCharType="separate"/>
      </w:r>
      <w:r w:rsidR="008128E3" w:rsidRPr="0044713C">
        <w:rPr>
          <w:sz w:val="22"/>
          <w:szCs w:val="22"/>
        </w:rPr>
        <w:t xml:space="preserve">Figure </w:t>
      </w:r>
      <w:r w:rsidR="008128E3" w:rsidRPr="0044713C">
        <w:rPr>
          <w:noProof/>
          <w:sz w:val="22"/>
          <w:szCs w:val="22"/>
        </w:rPr>
        <w:t>8</w:t>
      </w:r>
      <w:r w:rsidR="00A73D8A" w:rsidRPr="00A73D8A">
        <w:rPr>
          <w:rFonts w:eastAsia="SimSun"/>
          <w:bCs/>
          <w:iCs/>
          <w:sz w:val="22"/>
          <w:szCs w:val="22"/>
          <w:lang w:eastAsia="ko-KR"/>
        </w:rPr>
        <w:fldChar w:fldCharType="end"/>
      </w:r>
      <w:r w:rsidR="007E0590" w:rsidRPr="00A73D8A">
        <w:rPr>
          <w:rFonts w:eastAsia="SimSun"/>
          <w:bCs/>
          <w:iCs/>
          <w:sz w:val="22"/>
          <w:szCs w:val="22"/>
          <w:lang w:eastAsia="ko-KR"/>
        </w:rPr>
        <w:t xml:space="preserve">. </w:t>
      </w:r>
      <w:r w:rsidRPr="00A73D8A">
        <w:rPr>
          <w:rFonts w:eastAsia="SimSun"/>
          <w:bCs/>
          <w:iCs/>
          <w:sz w:val="22"/>
          <w:szCs w:val="22"/>
          <w:lang w:eastAsia="ko-KR"/>
        </w:rPr>
        <w:t>The ultimate design goal is to minimise both misdetection rate (MDR) and false alarm rate (FAR).</w:t>
      </w:r>
    </w:p>
    <w:p w14:paraId="6540BA6F" w14:textId="77777777" w:rsidR="00826B53" w:rsidRDefault="00826B53" w:rsidP="00826B53">
      <w:pPr>
        <w:spacing w:afterLines="50" w:after="156"/>
        <w:jc w:val="both"/>
        <w:rPr>
          <w:rFonts w:eastAsia="SimSun"/>
          <w:bCs/>
          <w:iCs/>
          <w:sz w:val="22"/>
          <w:szCs w:val="22"/>
          <w:lang w:eastAsia="ko-KR"/>
        </w:rPr>
      </w:pPr>
    </w:p>
    <w:p w14:paraId="7F3D1162" w14:textId="77777777" w:rsidR="00826B53" w:rsidRDefault="00826B53" w:rsidP="00826B53">
      <w:pPr>
        <w:spacing w:afterLines="50" w:after="156"/>
        <w:jc w:val="both"/>
        <w:rPr>
          <w:rFonts w:eastAsia="SimSun"/>
          <w:bCs/>
          <w:iCs/>
          <w:sz w:val="22"/>
          <w:szCs w:val="22"/>
          <w:lang w:eastAsia="ko-KR"/>
        </w:rPr>
      </w:pPr>
    </w:p>
    <w:p w14:paraId="64D0CD5E" w14:textId="77777777" w:rsidR="00826B53" w:rsidRDefault="00826B53" w:rsidP="00826B53">
      <w:pPr>
        <w:spacing w:afterLines="50" w:after="156"/>
        <w:jc w:val="both"/>
        <w:rPr>
          <w:rFonts w:eastAsia="SimSun"/>
          <w:bCs/>
          <w:iCs/>
          <w:sz w:val="22"/>
          <w:szCs w:val="22"/>
          <w:lang w:eastAsia="ko-KR"/>
        </w:rPr>
      </w:pPr>
    </w:p>
    <w:p w14:paraId="39637739" w14:textId="77777777" w:rsidR="00826B53" w:rsidRDefault="00826B53" w:rsidP="00826B53">
      <w:pPr>
        <w:keepNext/>
        <w:spacing w:afterLines="50" w:after="156"/>
        <w:jc w:val="center"/>
      </w:pPr>
      <w:r>
        <w:rPr>
          <w:rFonts w:eastAsia="SimSun"/>
          <w:bCs/>
          <w:iCs/>
          <w:noProof/>
          <w:sz w:val="22"/>
          <w:szCs w:val="22"/>
          <w:lang w:eastAsia="ko-KR"/>
        </w:rPr>
        <w:lastRenderedPageBreak/>
        <w:drawing>
          <wp:inline distT="0" distB="0" distL="0" distR="0" wp14:anchorId="3AC90D0D" wp14:editId="4E068004">
            <wp:extent cx="3637937" cy="299085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7937" cy="2990850"/>
                    </a:xfrm>
                    <a:prstGeom prst="rect">
                      <a:avLst/>
                    </a:prstGeom>
                    <a:noFill/>
                  </pic:spPr>
                </pic:pic>
              </a:graphicData>
            </a:graphic>
          </wp:inline>
        </w:drawing>
      </w:r>
    </w:p>
    <w:p w14:paraId="2C57F75C" w14:textId="44478002" w:rsidR="00A73D8A" w:rsidRDefault="00A73D8A" w:rsidP="0044713C">
      <w:pPr>
        <w:pStyle w:val="Caption"/>
        <w:jc w:val="center"/>
      </w:pPr>
      <w:bookmarkStart w:id="9" w:name="_Ref131776353"/>
      <w:r>
        <w:t xml:space="preserve">Figure </w:t>
      </w:r>
      <w:r>
        <w:fldChar w:fldCharType="begin"/>
      </w:r>
      <w:r>
        <w:instrText xml:space="preserve"> SEQ Figure \* ARABIC </w:instrText>
      </w:r>
      <w:r>
        <w:fldChar w:fldCharType="separate"/>
      </w:r>
      <w:r w:rsidR="008128E3">
        <w:rPr>
          <w:noProof/>
        </w:rPr>
        <w:t>7</w:t>
      </w:r>
      <w:r>
        <w:fldChar w:fldCharType="end"/>
      </w:r>
      <w:bookmarkEnd w:id="9"/>
      <w:r>
        <w:t>: LP-WUS performance in AWGN</w:t>
      </w:r>
    </w:p>
    <w:p w14:paraId="676A5BBE"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6A6A008D" wp14:editId="7FA41F06">
            <wp:extent cx="3597910" cy="295794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5163" cy="2963906"/>
                    </a:xfrm>
                    <a:prstGeom prst="rect">
                      <a:avLst/>
                    </a:prstGeom>
                    <a:noFill/>
                  </pic:spPr>
                </pic:pic>
              </a:graphicData>
            </a:graphic>
          </wp:inline>
        </w:drawing>
      </w:r>
    </w:p>
    <w:p w14:paraId="148022A3" w14:textId="48469BF7" w:rsidR="00A73D8A" w:rsidRDefault="00A73D8A" w:rsidP="0044713C">
      <w:pPr>
        <w:pStyle w:val="Caption"/>
        <w:jc w:val="center"/>
      </w:pPr>
      <w:bookmarkStart w:id="10" w:name="_Ref131776360"/>
      <w:r>
        <w:t xml:space="preserve">Figure </w:t>
      </w:r>
      <w:r>
        <w:fldChar w:fldCharType="begin"/>
      </w:r>
      <w:r>
        <w:instrText xml:space="preserve"> SEQ Figure \* ARABIC </w:instrText>
      </w:r>
      <w:r>
        <w:fldChar w:fldCharType="separate"/>
      </w:r>
      <w:r w:rsidR="008128E3">
        <w:rPr>
          <w:noProof/>
        </w:rPr>
        <w:t>8</w:t>
      </w:r>
      <w:r>
        <w:fldChar w:fldCharType="end"/>
      </w:r>
      <w:bookmarkEnd w:id="10"/>
      <w:r>
        <w:t>: LP-WUS performance in TDL-C @ 3km/h</w:t>
      </w:r>
    </w:p>
    <w:p w14:paraId="3B3AA85C" w14:textId="77777777" w:rsidR="00826B53" w:rsidRDefault="00826B53" w:rsidP="00826B53">
      <w:pPr>
        <w:spacing w:afterLines="50" w:after="156"/>
        <w:jc w:val="both"/>
        <w:rPr>
          <w:rFonts w:eastAsia="SimSun"/>
          <w:bCs/>
          <w:iCs/>
          <w:sz w:val="22"/>
          <w:szCs w:val="22"/>
          <w:lang w:eastAsia="ko-KR"/>
        </w:rPr>
      </w:pPr>
    </w:p>
    <w:p w14:paraId="54599B86" w14:textId="1997388B"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The general trend illustrate</w:t>
      </w:r>
      <w:r w:rsidR="00E360D5">
        <w:rPr>
          <w:rFonts w:eastAsia="SimSun"/>
          <w:bCs/>
          <w:iCs/>
          <w:sz w:val="22"/>
          <w:szCs w:val="22"/>
          <w:lang w:eastAsia="ko-KR"/>
        </w:rPr>
        <w:t>s</w:t>
      </w:r>
      <w:r>
        <w:rPr>
          <w:rFonts w:eastAsia="SimSun"/>
          <w:bCs/>
          <w:iCs/>
          <w:sz w:val="22"/>
          <w:szCs w:val="22"/>
          <w:lang w:eastAsia="ko-KR"/>
        </w:rPr>
        <w:t xml:space="preserve"> that the best values for (N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 xml:space="preserve">) are {(4,8), (8,8), (16,8)} in AWGN and {(4,8), (16,8), (8,8)} in TDL-C channels.  Minimising the number of WUS symbols translates to reducing the </w:t>
      </w:r>
      <w:proofErr w:type="gramStart"/>
      <w:r>
        <w:rPr>
          <w:rFonts w:eastAsia="SimSun"/>
          <w:bCs/>
          <w:iCs/>
          <w:sz w:val="22"/>
          <w:szCs w:val="22"/>
          <w:lang w:eastAsia="ko-KR"/>
        </w:rPr>
        <w:t>amount</w:t>
      </w:r>
      <w:proofErr w:type="gramEnd"/>
      <w:r>
        <w:rPr>
          <w:rFonts w:eastAsia="SimSun"/>
          <w:bCs/>
          <w:iCs/>
          <w:sz w:val="22"/>
          <w:szCs w:val="22"/>
          <w:lang w:eastAsia="ko-KR"/>
        </w:rPr>
        <w:t xml:space="preserve"> of</w:t>
      </w:r>
      <w:r w:rsidR="00573F57">
        <w:rPr>
          <w:rFonts w:eastAsia="SimSun"/>
          <w:bCs/>
          <w:iCs/>
          <w:sz w:val="22"/>
          <w:szCs w:val="22"/>
          <w:lang w:eastAsia="ko-KR"/>
        </w:rPr>
        <w:t xml:space="preserve"> </w:t>
      </w:r>
      <w:r w:rsidR="003A494B">
        <w:rPr>
          <w:rFonts w:eastAsia="SimSun"/>
          <w:bCs/>
          <w:iCs/>
          <w:sz w:val="22"/>
          <w:szCs w:val="22"/>
          <w:lang w:eastAsia="ko-KR"/>
        </w:rPr>
        <w:t>resources</w:t>
      </w:r>
      <w:r w:rsidR="00FD1C3E">
        <w:rPr>
          <w:rFonts w:eastAsia="SimSun"/>
          <w:bCs/>
          <w:iCs/>
          <w:sz w:val="22"/>
          <w:szCs w:val="22"/>
          <w:lang w:eastAsia="ko-KR"/>
        </w:rPr>
        <w:t xml:space="preserve"> allocated for the LP-WUS</w:t>
      </w:r>
      <w:r w:rsidR="00FB1E36">
        <w:rPr>
          <w:rFonts w:eastAsia="SimSun"/>
          <w:bCs/>
          <w:iCs/>
          <w:sz w:val="22"/>
          <w:szCs w:val="22"/>
          <w:lang w:eastAsia="ko-KR"/>
        </w:rPr>
        <w:t xml:space="preserve"> and</w:t>
      </w:r>
      <w:r w:rsidR="00231DE9">
        <w:rPr>
          <w:rFonts w:eastAsia="SimSun"/>
          <w:bCs/>
          <w:iCs/>
          <w:sz w:val="22"/>
          <w:szCs w:val="22"/>
          <w:lang w:eastAsia="ko-KR"/>
        </w:rPr>
        <w:t xml:space="preserve"> the amount of</w:t>
      </w:r>
      <w:r>
        <w:rPr>
          <w:rFonts w:eastAsia="SimSun"/>
          <w:bCs/>
          <w:iCs/>
          <w:sz w:val="22"/>
          <w:szCs w:val="22"/>
          <w:lang w:eastAsia="ko-KR"/>
        </w:rPr>
        <w:t xml:space="preserve"> processing power needed to detect the WUS at the UE. </w:t>
      </w:r>
      <w:proofErr w:type="gramStart"/>
      <w:r>
        <w:rPr>
          <w:rFonts w:eastAsia="SimSun"/>
          <w:bCs/>
          <w:iCs/>
          <w:sz w:val="22"/>
          <w:szCs w:val="22"/>
          <w:lang w:eastAsia="ko-KR"/>
        </w:rPr>
        <w:t>So</w:t>
      </w:r>
      <w:proofErr w:type="gramEnd"/>
      <w:r>
        <w:rPr>
          <w:rFonts w:eastAsia="SimSun"/>
          <w:bCs/>
          <w:iCs/>
          <w:sz w:val="22"/>
          <w:szCs w:val="22"/>
          <w:lang w:eastAsia="ko-KR"/>
        </w:rPr>
        <w:t xml:space="preserve"> for this particular LP-WUS design (N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 xml:space="preserve">) = (8,8) is a good compromise for both channel types. Given the near zero MDR performance at SNR = -3dB, this suggests that for a target MDR of </w:t>
      </w:r>
      <w:r w:rsidR="00CD26E2">
        <w:rPr>
          <w:rFonts w:eastAsia="SimSun"/>
          <w:bCs/>
          <w:iCs/>
          <w:sz w:val="22"/>
          <w:szCs w:val="22"/>
          <w:lang w:eastAsia="ko-KR"/>
        </w:rPr>
        <w:t>below</w:t>
      </w:r>
      <w:r>
        <w:rPr>
          <w:rFonts w:eastAsia="SimSun"/>
          <w:bCs/>
          <w:iCs/>
          <w:sz w:val="22"/>
          <w:szCs w:val="22"/>
          <w:lang w:eastAsia="ko-KR"/>
        </w:rPr>
        <w:t xml:space="preserve"> 5%, a WUR for this LP-WUS design can operate with a noise figure of as much as 12dB.</w:t>
      </w:r>
    </w:p>
    <w:p w14:paraId="04E6962B" w14:textId="0177CC10" w:rsidR="00186855" w:rsidRDefault="00186855" w:rsidP="00826B53">
      <w:pPr>
        <w:spacing w:afterLines="50" w:after="156"/>
        <w:jc w:val="both"/>
        <w:rPr>
          <w:rFonts w:eastAsia="SimSun"/>
          <w:bCs/>
          <w:iCs/>
          <w:sz w:val="22"/>
          <w:szCs w:val="22"/>
          <w:lang w:eastAsia="ko-KR"/>
        </w:rPr>
      </w:pPr>
      <w:r>
        <w:rPr>
          <w:rFonts w:eastAsia="SimSun"/>
          <w:bCs/>
          <w:iCs/>
          <w:sz w:val="22"/>
          <w:szCs w:val="22"/>
          <w:lang w:eastAsia="ko-KR"/>
        </w:rPr>
        <w:lastRenderedPageBreak/>
        <w:t>In this section, we have studied an OFDMA-based LP-WUS design, according to the agreement made in RAN1#111:</w:t>
      </w:r>
    </w:p>
    <w:tbl>
      <w:tblPr>
        <w:tblStyle w:val="TableGrid"/>
        <w:tblW w:w="0" w:type="auto"/>
        <w:tblLook w:val="04A0" w:firstRow="1" w:lastRow="0" w:firstColumn="1" w:lastColumn="0" w:noHBand="0" w:noVBand="1"/>
      </w:tblPr>
      <w:tblGrid>
        <w:gridCol w:w="9962"/>
      </w:tblGrid>
      <w:tr w:rsidR="00186855" w14:paraId="703B85C4" w14:textId="77777777" w:rsidTr="00186855">
        <w:tc>
          <w:tcPr>
            <w:tcW w:w="9962" w:type="dxa"/>
          </w:tcPr>
          <w:p w14:paraId="36879715" w14:textId="77777777" w:rsidR="00186855" w:rsidRPr="00D92CDE" w:rsidRDefault="00186855" w:rsidP="00186855">
            <w:pPr>
              <w:pStyle w:val="ListParagraph"/>
              <w:numPr>
                <w:ilvl w:val="0"/>
                <w:numId w:val="28"/>
              </w:numPr>
              <w:ind w:firstLineChars="0"/>
              <w:rPr>
                <w:rFonts w:cs="Times"/>
                <w:szCs w:val="20"/>
              </w:rPr>
            </w:pPr>
            <w:r w:rsidRPr="00D92CDE">
              <w:rPr>
                <w:rFonts w:cs="Times"/>
                <w:szCs w:val="20"/>
              </w:rPr>
              <w:t xml:space="preserve">Study link performance of </w:t>
            </w:r>
            <w:r w:rsidRPr="00D876BE">
              <w:rPr>
                <w:rFonts w:cs="Times"/>
                <w:color w:val="7030A0"/>
                <w:szCs w:val="20"/>
              </w:rPr>
              <w:t>OFDMA-based signals/channels</w:t>
            </w:r>
            <w:r w:rsidRPr="00D92CDE">
              <w:rPr>
                <w:rFonts w:cs="Times"/>
                <w:szCs w:val="20"/>
              </w:rPr>
              <w:t xml:space="preserve"> considering at least the existing signal/channel structure (e.g. CSI-RS, SSS)</w:t>
            </w:r>
          </w:p>
          <w:p w14:paraId="0ABBC33E" w14:textId="77777777" w:rsidR="00186855" w:rsidRPr="00D92CDE" w:rsidRDefault="00186855" w:rsidP="00186855">
            <w:pPr>
              <w:pStyle w:val="ListParagraph"/>
              <w:numPr>
                <w:ilvl w:val="1"/>
                <w:numId w:val="28"/>
              </w:numPr>
              <w:ind w:firstLineChars="0"/>
              <w:rPr>
                <w:rFonts w:cs="Times"/>
                <w:szCs w:val="20"/>
              </w:rPr>
            </w:pPr>
            <w:r w:rsidRPr="00D92CDE">
              <w:rPr>
                <w:rFonts w:cs="Times"/>
                <w:szCs w:val="20"/>
              </w:rPr>
              <w:t>Other signal/channel structures are not precluded</w:t>
            </w:r>
          </w:p>
          <w:p w14:paraId="21C07B00" w14:textId="77777777" w:rsidR="00186855" w:rsidRPr="00977409" w:rsidRDefault="00186855" w:rsidP="00826B53">
            <w:pPr>
              <w:spacing w:afterLines="50" w:after="156"/>
              <w:jc w:val="both"/>
              <w:rPr>
                <w:rFonts w:eastAsia="SimSun"/>
                <w:bCs/>
                <w:iCs/>
                <w:sz w:val="22"/>
                <w:szCs w:val="22"/>
                <w:lang w:val="x-none" w:eastAsia="ko-KR"/>
              </w:rPr>
            </w:pPr>
          </w:p>
        </w:tc>
      </w:tr>
    </w:tbl>
    <w:p w14:paraId="4A43D11F" w14:textId="77777777" w:rsidR="00186855" w:rsidRDefault="00186855" w:rsidP="00826B53">
      <w:pPr>
        <w:spacing w:afterLines="50" w:after="156"/>
        <w:jc w:val="both"/>
        <w:rPr>
          <w:rFonts w:eastAsia="SimSun"/>
          <w:bCs/>
          <w:iCs/>
          <w:sz w:val="22"/>
          <w:szCs w:val="22"/>
          <w:lang w:eastAsia="ko-KR"/>
        </w:rPr>
      </w:pPr>
    </w:p>
    <w:p w14:paraId="33EB441B" w14:textId="5B07731F" w:rsidR="000B5D2F" w:rsidRPr="0044713C" w:rsidRDefault="000B5D2F" w:rsidP="000B5D2F">
      <w:pPr>
        <w:autoSpaceDE w:val="0"/>
        <w:autoSpaceDN w:val="0"/>
        <w:adjustRightInd w:val="0"/>
        <w:spacing w:after="240"/>
        <w:jc w:val="both"/>
        <w:rPr>
          <w:b/>
          <w:iCs/>
          <w:sz w:val="22"/>
          <w:szCs w:val="22"/>
          <w:lang w:eastAsia="ko-KR"/>
        </w:rPr>
      </w:pPr>
      <w:r w:rsidRPr="0044713C">
        <w:rPr>
          <w:b/>
          <w:iCs/>
          <w:sz w:val="22"/>
          <w:szCs w:val="22"/>
          <w:lang w:eastAsia="ko-KR"/>
        </w:rPr>
        <w:t xml:space="preserve">Proposal 4 – For </w:t>
      </w:r>
      <w:r w:rsidR="006023D5" w:rsidRPr="0044713C">
        <w:rPr>
          <w:b/>
          <w:iCs/>
          <w:sz w:val="22"/>
          <w:szCs w:val="22"/>
          <w:lang w:eastAsia="ko-KR"/>
        </w:rPr>
        <w:t>OFDM</w:t>
      </w:r>
      <w:r w:rsidR="00D56E73" w:rsidRPr="0044713C">
        <w:rPr>
          <w:b/>
          <w:iCs/>
          <w:sz w:val="22"/>
          <w:szCs w:val="22"/>
          <w:lang w:eastAsia="ko-KR"/>
        </w:rPr>
        <w:t>A</w:t>
      </w:r>
      <w:r w:rsidRPr="0044713C">
        <w:rPr>
          <w:b/>
          <w:iCs/>
          <w:sz w:val="22"/>
          <w:szCs w:val="22"/>
          <w:lang w:eastAsia="ko-KR"/>
        </w:rPr>
        <w:t xml:space="preserve">-based LP-WUS, support LP-WUS designs </w:t>
      </w:r>
      <w:r w:rsidR="00F20036" w:rsidRPr="0044713C">
        <w:rPr>
          <w:b/>
          <w:iCs/>
          <w:sz w:val="22"/>
          <w:szCs w:val="22"/>
          <w:lang w:eastAsia="ko-KR"/>
        </w:rPr>
        <w:t xml:space="preserve">consisting </w:t>
      </w:r>
      <w:r w:rsidR="002A076F" w:rsidRPr="0044713C">
        <w:rPr>
          <w:b/>
          <w:iCs/>
          <w:sz w:val="22"/>
          <w:szCs w:val="22"/>
          <w:lang w:eastAsia="ko-KR"/>
        </w:rPr>
        <w:t xml:space="preserve">of </w:t>
      </w:r>
      <w:r w:rsidR="00047930" w:rsidRPr="0044713C">
        <w:rPr>
          <w:b/>
          <w:i/>
          <w:sz w:val="22"/>
          <w:szCs w:val="22"/>
          <w:lang w:eastAsia="ko-KR"/>
        </w:rPr>
        <w:t>N</w:t>
      </w:r>
      <w:r w:rsidR="00047930" w:rsidRPr="0044713C">
        <w:rPr>
          <w:b/>
          <w:iCs/>
          <w:sz w:val="22"/>
          <w:szCs w:val="22"/>
          <w:lang w:eastAsia="ko-KR"/>
        </w:rPr>
        <w:t xml:space="preserve"> </w:t>
      </w:r>
      <w:r w:rsidR="009E09D1" w:rsidRPr="0044713C">
        <w:rPr>
          <w:b/>
          <w:iCs/>
          <w:sz w:val="22"/>
          <w:szCs w:val="22"/>
          <w:lang w:eastAsia="ko-KR"/>
        </w:rPr>
        <w:t xml:space="preserve">WUS </w:t>
      </w:r>
      <w:r w:rsidR="00047930" w:rsidRPr="0044713C">
        <w:rPr>
          <w:b/>
          <w:iCs/>
          <w:sz w:val="22"/>
          <w:szCs w:val="22"/>
          <w:lang w:eastAsia="ko-KR"/>
        </w:rPr>
        <w:t xml:space="preserve">preamble / detection symbols and </w:t>
      </w:r>
      <w:r w:rsidR="00047930" w:rsidRPr="0044713C">
        <w:rPr>
          <w:b/>
          <w:i/>
          <w:sz w:val="22"/>
          <w:szCs w:val="22"/>
          <w:lang w:eastAsia="ko-KR"/>
        </w:rPr>
        <w:t>M</w:t>
      </w:r>
      <w:r w:rsidR="009E09D1" w:rsidRPr="0044713C">
        <w:rPr>
          <w:b/>
          <w:iCs/>
          <w:sz w:val="22"/>
          <w:szCs w:val="22"/>
          <w:lang w:eastAsia="ko-KR"/>
        </w:rPr>
        <w:t xml:space="preserve"> WUS information </w:t>
      </w:r>
      <w:r w:rsidR="004070AE" w:rsidRPr="0044713C">
        <w:rPr>
          <w:b/>
          <w:iCs/>
          <w:sz w:val="22"/>
          <w:szCs w:val="22"/>
          <w:lang w:eastAsia="ko-KR"/>
        </w:rPr>
        <w:t>symbols</w:t>
      </w:r>
      <w:r w:rsidRPr="0044713C">
        <w:rPr>
          <w:b/>
          <w:iCs/>
          <w:sz w:val="22"/>
          <w:szCs w:val="22"/>
          <w:lang w:eastAsia="ko-KR"/>
        </w:rPr>
        <w:t>.</w:t>
      </w:r>
      <w:r w:rsidR="00A0509F" w:rsidRPr="0044713C">
        <w:rPr>
          <w:b/>
          <w:iCs/>
          <w:sz w:val="22"/>
          <w:szCs w:val="22"/>
          <w:lang w:eastAsia="ko-KR"/>
        </w:rPr>
        <w:t xml:space="preserve"> Values of </w:t>
      </w:r>
      <w:r w:rsidR="00A0509F" w:rsidRPr="0044713C">
        <w:rPr>
          <w:b/>
          <w:i/>
          <w:sz w:val="22"/>
          <w:szCs w:val="22"/>
          <w:lang w:eastAsia="ko-KR"/>
        </w:rPr>
        <w:t>N</w:t>
      </w:r>
      <w:r w:rsidR="00A0509F" w:rsidRPr="0044713C">
        <w:rPr>
          <w:b/>
          <w:iCs/>
          <w:sz w:val="22"/>
          <w:szCs w:val="22"/>
          <w:lang w:eastAsia="ko-KR"/>
        </w:rPr>
        <w:t xml:space="preserve"> and </w:t>
      </w:r>
      <w:r w:rsidR="00A0509F" w:rsidRPr="0044713C">
        <w:rPr>
          <w:b/>
          <w:i/>
          <w:sz w:val="22"/>
          <w:szCs w:val="22"/>
          <w:lang w:eastAsia="ko-KR"/>
        </w:rPr>
        <w:t>M</w:t>
      </w:r>
      <w:r w:rsidR="00A0509F" w:rsidRPr="0044713C">
        <w:rPr>
          <w:b/>
          <w:iCs/>
          <w:sz w:val="22"/>
          <w:szCs w:val="22"/>
          <w:lang w:eastAsia="ko-KR"/>
        </w:rPr>
        <w:t xml:space="preserve"> can be chosen for </w:t>
      </w:r>
      <w:r w:rsidR="0010392C" w:rsidRPr="0044713C">
        <w:rPr>
          <w:b/>
          <w:iCs/>
          <w:sz w:val="22"/>
          <w:szCs w:val="22"/>
          <w:lang w:eastAsia="ko-KR"/>
        </w:rPr>
        <w:t>a suitable SNR operating point.</w:t>
      </w:r>
    </w:p>
    <w:p w14:paraId="63A07E99" w14:textId="1CBB5DBA" w:rsidR="000B5D2F" w:rsidRPr="0044713C" w:rsidRDefault="000B5D2F" w:rsidP="000B5D2F">
      <w:pPr>
        <w:autoSpaceDE w:val="0"/>
        <w:autoSpaceDN w:val="0"/>
        <w:adjustRightInd w:val="0"/>
        <w:spacing w:after="240"/>
        <w:jc w:val="both"/>
        <w:rPr>
          <w:b/>
          <w:iCs/>
          <w:sz w:val="22"/>
          <w:szCs w:val="22"/>
          <w:lang w:eastAsia="ko-KR"/>
        </w:rPr>
      </w:pPr>
      <w:r w:rsidRPr="0044713C">
        <w:rPr>
          <w:b/>
          <w:iCs/>
          <w:sz w:val="22"/>
          <w:szCs w:val="22"/>
          <w:lang w:eastAsia="ko-KR"/>
        </w:rPr>
        <w:t xml:space="preserve">Proposal 5 – For </w:t>
      </w:r>
      <w:r w:rsidR="00D56E73" w:rsidRPr="0044713C">
        <w:rPr>
          <w:b/>
          <w:iCs/>
          <w:sz w:val="22"/>
          <w:szCs w:val="22"/>
          <w:lang w:eastAsia="ko-KR"/>
        </w:rPr>
        <w:t>OFDMA</w:t>
      </w:r>
      <w:r w:rsidRPr="0044713C">
        <w:rPr>
          <w:b/>
          <w:iCs/>
          <w:sz w:val="22"/>
          <w:szCs w:val="22"/>
          <w:lang w:eastAsia="ko-KR"/>
        </w:rPr>
        <w:t xml:space="preserve">-based LP-WUS, support LP-WUS structure including cell identity and wake-up group identity. </w:t>
      </w:r>
    </w:p>
    <w:p w14:paraId="788139B5" w14:textId="67C3AEE3" w:rsidR="00082817" w:rsidRPr="00233DFF" w:rsidRDefault="00082817" w:rsidP="000828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L1 Procedures</w:t>
      </w:r>
    </w:p>
    <w:p w14:paraId="130464D9" w14:textId="77777777" w:rsidR="00C71CD3" w:rsidRPr="002F3A43" w:rsidRDefault="00C71CD3" w:rsidP="00C71CD3">
      <w:pPr>
        <w:spacing w:afterLines="50" w:after="156"/>
        <w:jc w:val="both"/>
        <w:rPr>
          <w:sz w:val="22"/>
          <w:szCs w:val="22"/>
          <w:lang w:val="en-US"/>
        </w:rPr>
      </w:pPr>
      <w:r w:rsidRPr="009A55E8">
        <w:rPr>
          <w:sz w:val="22"/>
          <w:szCs w:val="22"/>
          <w:lang w:val="en-US"/>
        </w:rPr>
        <w:t xml:space="preserve">In this section, we touch on </w:t>
      </w:r>
      <w:r>
        <w:rPr>
          <w:sz w:val="22"/>
          <w:szCs w:val="22"/>
          <w:lang w:val="en-US"/>
        </w:rPr>
        <w:t>the following issues related</w:t>
      </w:r>
      <w:r w:rsidRPr="009A55E8">
        <w:rPr>
          <w:sz w:val="22"/>
          <w:szCs w:val="22"/>
          <w:lang w:val="en-US"/>
        </w:rPr>
        <w:t xml:space="preserve"> to LP-WUS</w:t>
      </w:r>
      <w:r w:rsidRPr="00C56BA1">
        <w:rPr>
          <w:sz w:val="22"/>
          <w:szCs w:val="22"/>
          <w:lang w:val="en-US"/>
        </w:rPr>
        <w:t>:</w:t>
      </w:r>
    </w:p>
    <w:p w14:paraId="13FAC375" w14:textId="2D55DF89" w:rsidR="007F6B92" w:rsidRDefault="007F6B92" w:rsidP="00C71CD3">
      <w:pPr>
        <w:pStyle w:val="ListParagraph"/>
        <w:numPr>
          <w:ilvl w:val="0"/>
          <w:numId w:val="24"/>
        </w:numPr>
        <w:spacing w:afterLines="50" w:after="156"/>
        <w:ind w:firstLineChars="0"/>
        <w:jc w:val="both"/>
        <w:rPr>
          <w:sz w:val="22"/>
          <w:szCs w:val="22"/>
          <w:lang w:val="en-US"/>
        </w:rPr>
      </w:pPr>
      <w:r>
        <w:rPr>
          <w:sz w:val="22"/>
          <w:szCs w:val="22"/>
          <w:lang w:val="en-US"/>
        </w:rPr>
        <w:t xml:space="preserve">LP-WUR monitoring </w:t>
      </w:r>
      <w:proofErr w:type="spellStart"/>
      <w:r>
        <w:rPr>
          <w:sz w:val="22"/>
          <w:szCs w:val="22"/>
          <w:lang w:val="en-US"/>
        </w:rPr>
        <w:t>behaviours</w:t>
      </w:r>
      <w:proofErr w:type="spellEnd"/>
      <w:r>
        <w:rPr>
          <w:sz w:val="22"/>
          <w:szCs w:val="22"/>
          <w:lang w:val="en-US"/>
        </w:rPr>
        <w:t>: duty-cycled vs continuous</w:t>
      </w:r>
    </w:p>
    <w:p w14:paraId="2A9D8B8F" w14:textId="7E22B15A" w:rsidR="00C71CD3" w:rsidRPr="00143BF2" w:rsidRDefault="00C71CD3" w:rsidP="00C71CD3">
      <w:pPr>
        <w:pStyle w:val="ListParagraph"/>
        <w:numPr>
          <w:ilvl w:val="0"/>
          <w:numId w:val="24"/>
        </w:numPr>
        <w:spacing w:afterLines="50" w:after="156"/>
        <w:ind w:firstLineChars="0"/>
        <w:jc w:val="both"/>
        <w:rPr>
          <w:sz w:val="22"/>
          <w:szCs w:val="22"/>
          <w:lang w:val="en-US"/>
        </w:rPr>
      </w:pPr>
      <w:r>
        <w:rPr>
          <w:sz w:val="22"/>
          <w:szCs w:val="22"/>
          <w:lang w:val="en-US"/>
        </w:rPr>
        <w:t>Low-power synchronization signal</w:t>
      </w:r>
    </w:p>
    <w:p w14:paraId="78FFC5A9" w14:textId="77777777" w:rsidR="00C71CD3" w:rsidRDefault="00C71CD3" w:rsidP="00C71CD3">
      <w:pPr>
        <w:pStyle w:val="ListParagraph"/>
        <w:numPr>
          <w:ilvl w:val="0"/>
          <w:numId w:val="24"/>
        </w:numPr>
        <w:spacing w:afterLines="50" w:after="156"/>
        <w:ind w:firstLineChars="0"/>
        <w:jc w:val="both"/>
        <w:rPr>
          <w:sz w:val="22"/>
          <w:szCs w:val="22"/>
          <w:lang w:val="en-US"/>
        </w:rPr>
      </w:pPr>
      <w:r w:rsidRPr="00143BF2">
        <w:rPr>
          <w:sz w:val="22"/>
          <w:szCs w:val="22"/>
          <w:lang w:val="en-US"/>
        </w:rPr>
        <w:t>Reliability of LP-WUS</w:t>
      </w:r>
      <w:r w:rsidRPr="00F82720">
        <w:rPr>
          <w:sz w:val="22"/>
          <w:szCs w:val="22"/>
          <w:lang w:val="en-US"/>
        </w:rPr>
        <w:t xml:space="preserve"> </w:t>
      </w:r>
    </w:p>
    <w:p w14:paraId="6A5AA0C8" w14:textId="77777777" w:rsidR="00187E16" w:rsidRDefault="00187E16" w:rsidP="00187E16">
      <w:pPr>
        <w:spacing w:afterLines="50" w:after="156"/>
        <w:jc w:val="both"/>
        <w:rPr>
          <w:sz w:val="22"/>
          <w:szCs w:val="22"/>
          <w:lang w:val="en-US"/>
        </w:rPr>
      </w:pPr>
    </w:p>
    <w:p w14:paraId="2C15DFA0" w14:textId="695F98A7" w:rsidR="00187E16" w:rsidRPr="00981F58" w:rsidRDefault="00E81C7F" w:rsidP="00187E16">
      <w:pPr>
        <w:spacing w:afterLines="50" w:after="156"/>
        <w:jc w:val="both"/>
        <w:rPr>
          <w:b/>
          <w:bCs/>
          <w:sz w:val="22"/>
          <w:szCs w:val="22"/>
          <w:u w:val="single"/>
          <w:lang w:val="en-US"/>
        </w:rPr>
      </w:pPr>
      <w:r>
        <w:rPr>
          <w:b/>
          <w:bCs/>
          <w:sz w:val="22"/>
          <w:szCs w:val="22"/>
          <w:u w:val="single"/>
          <w:lang w:val="en-US"/>
        </w:rPr>
        <w:t>LP-</w:t>
      </w:r>
      <w:r w:rsidR="00F24BE1">
        <w:rPr>
          <w:b/>
          <w:bCs/>
          <w:sz w:val="22"/>
          <w:szCs w:val="22"/>
          <w:u w:val="single"/>
          <w:lang w:val="en-US"/>
        </w:rPr>
        <w:t xml:space="preserve">WUR monitoring </w:t>
      </w:r>
      <w:proofErr w:type="spellStart"/>
      <w:r w:rsidR="00F24BE1">
        <w:rPr>
          <w:b/>
          <w:bCs/>
          <w:sz w:val="22"/>
          <w:szCs w:val="22"/>
          <w:u w:val="single"/>
          <w:lang w:val="en-US"/>
        </w:rPr>
        <w:t>behaviours</w:t>
      </w:r>
      <w:proofErr w:type="spellEnd"/>
      <w:r w:rsidR="00F24BE1">
        <w:rPr>
          <w:b/>
          <w:bCs/>
          <w:sz w:val="22"/>
          <w:szCs w:val="22"/>
          <w:u w:val="single"/>
          <w:lang w:val="en-US"/>
        </w:rPr>
        <w:t>: duty-cycled vs continuous monitoring</w:t>
      </w:r>
    </w:p>
    <w:p w14:paraId="5F6BAD85" w14:textId="27C24AEE" w:rsidR="00187E16" w:rsidRDefault="00187E16" w:rsidP="00187E16">
      <w:pPr>
        <w:spacing w:afterLines="50" w:after="156"/>
        <w:jc w:val="both"/>
        <w:rPr>
          <w:sz w:val="22"/>
          <w:szCs w:val="22"/>
          <w:lang w:val="en-US"/>
        </w:rPr>
      </w:pPr>
      <w:r>
        <w:rPr>
          <w:sz w:val="22"/>
          <w:szCs w:val="22"/>
          <w:lang w:val="en-US"/>
        </w:rPr>
        <w:t>At RAN1#112 Athens, the following agreement was made:</w:t>
      </w:r>
    </w:p>
    <w:tbl>
      <w:tblPr>
        <w:tblStyle w:val="TableGrid"/>
        <w:tblW w:w="0" w:type="auto"/>
        <w:tblLook w:val="04A0" w:firstRow="1" w:lastRow="0" w:firstColumn="1" w:lastColumn="0" w:noHBand="0" w:noVBand="1"/>
      </w:tblPr>
      <w:tblGrid>
        <w:gridCol w:w="9962"/>
      </w:tblGrid>
      <w:tr w:rsidR="00187E16" w14:paraId="1B7DA9FD" w14:textId="77777777" w:rsidTr="00187E16">
        <w:tc>
          <w:tcPr>
            <w:tcW w:w="9962" w:type="dxa"/>
          </w:tcPr>
          <w:p w14:paraId="2BFB21F7" w14:textId="77777777" w:rsidR="00187E16" w:rsidRPr="001E61F5" w:rsidRDefault="00187E16" w:rsidP="00187E16">
            <w:pPr>
              <w:rPr>
                <w:rFonts w:cs="Times"/>
                <w:sz w:val="22"/>
                <w:szCs w:val="22"/>
                <w:highlight w:val="green"/>
              </w:rPr>
            </w:pPr>
            <w:r w:rsidRPr="001E61F5">
              <w:rPr>
                <w:rFonts w:cs="Times"/>
                <w:b/>
                <w:bCs/>
                <w:sz w:val="22"/>
                <w:szCs w:val="22"/>
                <w:highlight w:val="green"/>
              </w:rPr>
              <w:t>Agreement</w:t>
            </w:r>
          </w:p>
          <w:p w14:paraId="5C52CDFB" w14:textId="77777777" w:rsidR="00187E16" w:rsidRPr="001E61F5" w:rsidRDefault="00187E16" w:rsidP="00187E16">
            <w:pPr>
              <w:rPr>
                <w:rFonts w:cs="Times"/>
                <w:sz w:val="22"/>
                <w:szCs w:val="22"/>
                <w:lang w:val="en-US"/>
              </w:rPr>
            </w:pPr>
            <w:r w:rsidRPr="001E61F5">
              <w:rPr>
                <w:rFonts w:cs="Times"/>
                <w:sz w:val="22"/>
                <w:szCs w:val="22"/>
                <w:lang w:val="en-US"/>
              </w:rPr>
              <w:t>Study further pros and cons of the following monitoring behaviors of LP-WUR</w:t>
            </w:r>
          </w:p>
          <w:p w14:paraId="6FB4FA6F" w14:textId="77777777" w:rsidR="00187E16" w:rsidRPr="001E61F5" w:rsidRDefault="00187E16" w:rsidP="00187E16">
            <w:pPr>
              <w:pStyle w:val="ListParagraph"/>
              <w:numPr>
                <w:ilvl w:val="0"/>
                <w:numId w:val="38"/>
              </w:numPr>
              <w:ind w:left="720" w:firstLineChars="0" w:hanging="360"/>
              <w:rPr>
                <w:rFonts w:cs="Times"/>
                <w:sz w:val="22"/>
                <w:szCs w:val="22"/>
              </w:rPr>
            </w:pPr>
            <w:r w:rsidRPr="001E61F5">
              <w:rPr>
                <w:rFonts w:cs="Times"/>
                <w:sz w:val="22"/>
                <w:szCs w:val="22"/>
              </w:rPr>
              <w:t>Option1: Duty cycle, corresponds to LP-WUR switches between ON/OFF states</w:t>
            </w:r>
            <w:r w:rsidRPr="001E61F5">
              <w:rPr>
                <w:rFonts w:cs="Times"/>
                <w:color w:val="FF0000"/>
                <w:sz w:val="22"/>
                <w:szCs w:val="22"/>
              </w:rPr>
              <w:t xml:space="preserve"> </w:t>
            </w:r>
          </w:p>
          <w:p w14:paraId="0CF875E1" w14:textId="472F0C70" w:rsidR="00187E16" w:rsidRPr="001E61F5" w:rsidRDefault="00187E16" w:rsidP="00187E16">
            <w:pPr>
              <w:pStyle w:val="ListParagraph"/>
              <w:numPr>
                <w:ilvl w:val="0"/>
                <w:numId w:val="38"/>
              </w:numPr>
              <w:ind w:left="720" w:firstLineChars="0" w:hanging="360"/>
              <w:rPr>
                <w:rFonts w:cs="Times"/>
                <w:sz w:val="22"/>
                <w:szCs w:val="22"/>
              </w:rPr>
            </w:pPr>
            <w:r w:rsidRPr="001E61F5">
              <w:rPr>
                <w:rFonts w:cs="Times"/>
                <w:sz w:val="22"/>
                <w:szCs w:val="22"/>
              </w:rPr>
              <w:t xml:space="preserve">Option2: Continuous monitoring, corresponds to LP-WUR is ON all the time </w:t>
            </w:r>
          </w:p>
          <w:p w14:paraId="41CAC894" w14:textId="77777777" w:rsidR="00187E16" w:rsidRPr="0044713C" w:rsidRDefault="00187E16" w:rsidP="00187E16">
            <w:pPr>
              <w:spacing w:afterLines="50" w:after="156"/>
              <w:jc w:val="both"/>
              <w:rPr>
                <w:sz w:val="22"/>
                <w:szCs w:val="22"/>
                <w:lang w:val="x-none"/>
              </w:rPr>
            </w:pPr>
          </w:p>
        </w:tc>
      </w:tr>
    </w:tbl>
    <w:p w14:paraId="32552FC8" w14:textId="77777777" w:rsidR="00187E16" w:rsidRDefault="00187E16" w:rsidP="00187E16">
      <w:pPr>
        <w:spacing w:afterLines="50" w:after="156"/>
        <w:jc w:val="both"/>
        <w:rPr>
          <w:sz w:val="22"/>
          <w:szCs w:val="22"/>
          <w:lang w:val="en-US"/>
        </w:rPr>
      </w:pPr>
    </w:p>
    <w:p w14:paraId="59083578" w14:textId="2AD247D1" w:rsidR="001C63B9" w:rsidRDefault="007B56E8" w:rsidP="00187E16">
      <w:pPr>
        <w:spacing w:afterLines="50" w:after="156"/>
        <w:jc w:val="both"/>
        <w:rPr>
          <w:sz w:val="22"/>
          <w:szCs w:val="22"/>
          <w:lang w:val="en-US"/>
        </w:rPr>
      </w:pPr>
      <w:r>
        <w:rPr>
          <w:sz w:val="22"/>
          <w:szCs w:val="22"/>
          <w:lang w:val="en-US"/>
        </w:rPr>
        <w:t xml:space="preserve">In </w:t>
      </w:r>
      <w:r w:rsidR="00FB5723">
        <w:rPr>
          <w:sz w:val="22"/>
          <w:szCs w:val="22"/>
          <w:lang w:val="en-US"/>
        </w:rPr>
        <w:t xml:space="preserve">our companion contribution </w:t>
      </w:r>
      <w:r w:rsidR="00716D90">
        <w:rPr>
          <w:sz w:val="22"/>
          <w:szCs w:val="22"/>
          <w:lang w:val="en-US"/>
        </w:rPr>
        <w:fldChar w:fldCharType="begin"/>
      </w:r>
      <w:r w:rsidR="00716D90">
        <w:rPr>
          <w:sz w:val="22"/>
          <w:szCs w:val="22"/>
          <w:lang w:val="en-US"/>
        </w:rPr>
        <w:instrText xml:space="preserve"> REF _Ref131603277 \r \h </w:instrText>
      </w:r>
      <w:r w:rsidR="00716D90">
        <w:rPr>
          <w:sz w:val="22"/>
          <w:szCs w:val="22"/>
          <w:lang w:val="en-US"/>
        </w:rPr>
      </w:r>
      <w:r w:rsidR="00716D90">
        <w:rPr>
          <w:sz w:val="22"/>
          <w:szCs w:val="22"/>
          <w:lang w:val="en-US"/>
        </w:rPr>
        <w:fldChar w:fldCharType="separate"/>
      </w:r>
      <w:r w:rsidR="008128E3">
        <w:rPr>
          <w:sz w:val="22"/>
          <w:szCs w:val="22"/>
          <w:lang w:val="en-US"/>
        </w:rPr>
        <w:t>[5]</w:t>
      </w:r>
      <w:r w:rsidR="00716D90">
        <w:rPr>
          <w:sz w:val="22"/>
          <w:szCs w:val="22"/>
          <w:lang w:val="en-US"/>
        </w:rPr>
        <w:fldChar w:fldCharType="end"/>
      </w:r>
      <w:r w:rsidR="004E4B30">
        <w:rPr>
          <w:sz w:val="22"/>
          <w:szCs w:val="22"/>
          <w:lang w:val="en-US"/>
        </w:rPr>
        <w:t xml:space="preserve">, we consider the effect of </w:t>
      </w:r>
      <w:r w:rsidR="0048072D">
        <w:rPr>
          <w:sz w:val="22"/>
          <w:szCs w:val="22"/>
          <w:lang w:val="en-US"/>
        </w:rPr>
        <w:t xml:space="preserve">duty-cycled LP-WUR / LP-WUS operation and </w:t>
      </w:r>
      <w:r w:rsidR="00B80FD6">
        <w:rPr>
          <w:sz w:val="22"/>
          <w:szCs w:val="22"/>
          <w:lang w:val="en-US"/>
        </w:rPr>
        <w:t xml:space="preserve">observe </w:t>
      </w:r>
      <w:proofErr w:type="gramStart"/>
      <w:r w:rsidR="00B80FD6">
        <w:rPr>
          <w:sz w:val="22"/>
          <w:szCs w:val="22"/>
          <w:lang w:val="en-US"/>
        </w:rPr>
        <w:t xml:space="preserve">that </w:t>
      </w:r>
      <w:r w:rsidR="001C63B9">
        <w:rPr>
          <w:sz w:val="22"/>
          <w:szCs w:val="22"/>
          <w:lang w:val="en-US"/>
        </w:rPr>
        <w:t>:</w:t>
      </w:r>
      <w:proofErr w:type="gramEnd"/>
    </w:p>
    <w:p w14:paraId="6CC4031A" w14:textId="77777777" w:rsidR="001C63B9" w:rsidRDefault="001C63B9" w:rsidP="001C63B9">
      <w:pPr>
        <w:pStyle w:val="ListParagraph"/>
        <w:numPr>
          <w:ilvl w:val="0"/>
          <w:numId w:val="44"/>
        </w:numPr>
        <w:spacing w:afterLines="50" w:after="156"/>
        <w:ind w:firstLineChars="0"/>
        <w:jc w:val="both"/>
        <w:rPr>
          <w:sz w:val="22"/>
          <w:szCs w:val="22"/>
          <w:lang w:val="en-US"/>
        </w:rPr>
      </w:pPr>
      <w:r>
        <w:rPr>
          <w:sz w:val="22"/>
          <w:szCs w:val="22"/>
          <w:lang w:val="en-US"/>
        </w:rPr>
        <w:t>T</w:t>
      </w:r>
      <w:r w:rsidRPr="0044713C">
        <w:rPr>
          <w:sz w:val="22"/>
          <w:szCs w:val="22"/>
          <w:lang w:val="en-US"/>
        </w:rPr>
        <w:t xml:space="preserve">he operation of LP-WUR based on duty-cycling is necessary to reduce the total power consumption. </w:t>
      </w:r>
    </w:p>
    <w:p w14:paraId="2DB7AD0F" w14:textId="033DED50" w:rsidR="00187E16" w:rsidRPr="0044713C" w:rsidRDefault="001C63B9" w:rsidP="0044713C">
      <w:pPr>
        <w:pStyle w:val="ListParagraph"/>
        <w:numPr>
          <w:ilvl w:val="0"/>
          <w:numId w:val="44"/>
        </w:numPr>
        <w:spacing w:afterLines="50" w:after="156"/>
        <w:ind w:firstLineChars="0"/>
        <w:jc w:val="both"/>
        <w:rPr>
          <w:sz w:val="22"/>
          <w:szCs w:val="22"/>
          <w:lang w:val="en-US"/>
        </w:rPr>
      </w:pPr>
      <w:r w:rsidRPr="0044713C">
        <w:rPr>
          <w:sz w:val="22"/>
          <w:szCs w:val="22"/>
          <w:lang w:val="en-US"/>
        </w:rPr>
        <w:t>The long transition time to wake-up the main radio from ultra-</w:t>
      </w:r>
      <w:r w:rsidR="00A667D1">
        <w:rPr>
          <w:sz w:val="22"/>
          <w:szCs w:val="22"/>
          <w:lang w:val="en-US"/>
        </w:rPr>
        <w:t xml:space="preserve">deep </w:t>
      </w:r>
      <w:r w:rsidRPr="0044713C">
        <w:rPr>
          <w:sz w:val="22"/>
          <w:szCs w:val="22"/>
          <w:lang w:val="en-US"/>
        </w:rPr>
        <w:t>sleep together with sleep time of the duty-cycle can prevent some UEs from meeting the delay requirement</w:t>
      </w:r>
    </w:p>
    <w:p w14:paraId="0F19AC57" w14:textId="66C56168" w:rsidR="004F355D" w:rsidRDefault="004F355D" w:rsidP="00187E16">
      <w:pPr>
        <w:spacing w:afterLines="50" w:after="156"/>
        <w:jc w:val="both"/>
        <w:rPr>
          <w:sz w:val="22"/>
          <w:szCs w:val="22"/>
          <w:lang w:val="en-US"/>
        </w:rPr>
      </w:pPr>
      <w:r>
        <w:rPr>
          <w:sz w:val="22"/>
          <w:szCs w:val="22"/>
          <w:lang w:val="en-US"/>
        </w:rPr>
        <w:t xml:space="preserve">In contrast, continuous monitoring would have </w:t>
      </w:r>
      <w:r w:rsidR="00991163">
        <w:rPr>
          <w:sz w:val="22"/>
          <w:szCs w:val="22"/>
          <w:lang w:val="en-US"/>
        </w:rPr>
        <w:t xml:space="preserve">a higher power consumption but would </w:t>
      </w:r>
      <w:r w:rsidR="00661D42">
        <w:rPr>
          <w:sz w:val="22"/>
          <w:szCs w:val="22"/>
          <w:lang w:val="en-US"/>
        </w:rPr>
        <w:t>allow for a lower latency</w:t>
      </w:r>
      <w:r w:rsidR="00AE2605">
        <w:rPr>
          <w:sz w:val="22"/>
          <w:szCs w:val="22"/>
          <w:lang w:val="en-US"/>
        </w:rPr>
        <w:t xml:space="preserve">. </w:t>
      </w:r>
      <w:r w:rsidR="00210F4D">
        <w:rPr>
          <w:sz w:val="22"/>
          <w:szCs w:val="22"/>
          <w:lang w:val="en-US"/>
        </w:rPr>
        <w:t xml:space="preserve">Given that there are more “monitoring opportunities” in the continuous monitoring case, the </w:t>
      </w:r>
      <w:r w:rsidR="005D0BFA">
        <w:rPr>
          <w:sz w:val="22"/>
          <w:szCs w:val="22"/>
          <w:lang w:val="en-US"/>
        </w:rPr>
        <w:t xml:space="preserve">false alarm rate for continuous monitoring may be higher. </w:t>
      </w:r>
    </w:p>
    <w:p w14:paraId="7E83C8AC" w14:textId="56D5D5D2" w:rsidR="00716D90" w:rsidRDefault="00A64A68" w:rsidP="00187E16">
      <w:pPr>
        <w:spacing w:afterLines="50" w:after="156"/>
        <w:jc w:val="both"/>
        <w:rPr>
          <w:sz w:val="22"/>
          <w:szCs w:val="22"/>
          <w:lang w:val="en-US"/>
        </w:rPr>
      </w:pPr>
      <w:r>
        <w:rPr>
          <w:sz w:val="22"/>
          <w:szCs w:val="22"/>
          <w:lang w:val="en-US"/>
        </w:rPr>
        <w:lastRenderedPageBreak/>
        <w:t>Hence,</w:t>
      </w:r>
      <w:r w:rsidR="005D0E62">
        <w:rPr>
          <w:sz w:val="22"/>
          <w:szCs w:val="22"/>
          <w:lang w:val="en-US"/>
        </w:rPr>
        <w:t xml:space="preserve"> option 1 and option 2 have the following pros and cons:</w:t>
      </w:r>
    </w:p>
    <w:tbl>
      <w:tblPr>
        <w:tblStyle w:val="TableGrid"/>
        <w:tblW w:w="0" w:type="auto"/>
        <w:tblLook w:val="04A0" w:firstRow="1" w:lastRow="0" w:firstColumn="1" w:lastColumn="0" w:noHBand="0" w:noVBand="1"/>
      </w:tblPr>
      <w:tblGrid>
        <w:gridCol w:w="2547"/>
        <w:gridCol w:w="3707"/>
        <w:gridCol w:w="3708"/>
      </w:tblGrid>
      <w:tr w:rsidR="009D2BCC" w:rsidRPr="00606976" w14:paraId="34C177E6" w14:textId="49ECFD22" w:rsidTr="0044713C">
        <w:tc>
          <w:tcPr>
            <w:tcW w:w="2547" w:type="dxa"/>
            <w:shd w:val="clear" w:color="auto" w:fill="D9D9D9" w:themeFill="background1" w:themeFillShade="D9"/>
          </w:tcPr>
          <w:p w14:paraId="5B5D1737" w14:textId="2C931F40" w:rsidR="009D2BCC" w:rsidRPr="0044713C" w:rsidRDefault="009D2BCC" w:rsidP="009D2BCC">
            <w:pPr>
              <w:spacing w:afterLines="50" w:after="156"/>
              <w:jc w:val="both"/>
              <w:rPr>
                <w:b/>
                <w:bCs/>
                <w:sz w:val="22"/>
                <w:szCs w:val="22"/>
                <w:lang w:val="en-US"/>
              </w:rPr>
            </w:pPr>
            <w:r w:rsidRPr="0044713C">
              <w:rPr>
                <w:b/>
                <w:bCs/>
                <w:sz w:val="22"/>
                <w:szCs w:val="22"/>
                <w:lang w:val="en-US"/>
              </w:rPr>
              <w:t xml:space="preserve">Monitoring </w:t>
            </w:r>
            <w:proofErr w:type="spellStart"/>
            <w:r w:rsidRPr="0044713C">
              <w:rPr>
                <w:b/>
                <w:bCs/>
                <w:sz w:val="22"/>
                <w:szCs w:val="22"/>
                <w:lang w:val="en-US"/>
              </w:rPr>
              <w:t>behaviour</w:t>
            </w:r>
            <w:proofErr w:type="spellEnd"/>
          </w:p>
        </w:tc>
        <w:tc>
          <w:tcPr>
            <w:tcW w:w="3707" w:type="dxa"/>
            <w:shd w:val="clear" w:color="auto" w:fill="D9D9D9" w:themeFill="background1" w:themeFillShade="D9"/>
          </w:tcPr>
          <w:p w14:paraId="1D508315" w14:textId="79F12700" w:rsidR="009D2BCC" w:rsidRPr="0044713C" w:rsidRDefault="00645409" w:rsidP="009D2BCC">
            <w:pPr>
              <w:spacing w:afterLines="50" w:after="156"/>
              <w:jc w:val="both"/>
              <w:rPr>
                <w:b/>
                <w:bCs/>
                <w:sz w:val="22"/>
                <w:szCs w:val="22"/>
                <w:lang w:val="en-US"/>
              </w:rPr>
            </w:pPr>
            <w:r w:rsidRPr="0044713C">
              <w:rPr>
                <w:b/>
                <w:bCs/>
                <w:sz w:val="22"/>
                <w:szCs w:val="22"/>
                <w:lang w:val="en-US"/>
              </w:rPr>
              <w:t>Pros</w:t>
            </w:r>
          </w:p>
        </w:tc>
        <w:tc>
          <w:tcPr>
            <w:tcW w:w="3708" w:type="dxa"/>
            <w:shd w:val="clear" w:color="auto" w:fill="D9D9D9" w:themeFill="background1" w:themeFillShade="D9"/>
          </w:tcPr>
          <w:p w14:paraId="23B7D161" w14:textId="51D14792" w:rsidR="009D2BCC" w:rsidRPr="0044713C" w:rsidRDefault="00645409" w:rsidP="009D2BCC">
            <w:pPr>
              <w:spacing w:afterLines="50" w:after="156"/>
              <w:jc w:val="both"/>
              <w:rPr>
                <w:b/>
                <w:bCs/>
                <w:sz w:val="22"/>
                <w:szCs w:val="22"/>
                <w:lang w:val="en-US"/>
              </w:rPr>
            </w:pPr>
            <w:r w:rsidRPr="0044713C">
              <w:rPr>
                <w:b/>
                <w:bCs/>
                <w:sz w:val="22"/>
                <w:szCs w:val="22"/>
                <w:lang w:val="en-US"/>
              </w:rPr>
              <w:t>Cons</w:t>
            </w:r>
          </w:p>
        </w:tc>
      </w:tr>
      <w:tr w:rsidR="009D2BCC" w14:paraId="7ECB1949" w14:textId="7158C0FE" w:rsidTr="0044713C">
        <w:tc>
          <w:tcPr>
            <w:tcW w:w="2547" w:type="dxa"/>
          </w:tcPr>
          <w:p w14:paraId="7D218007" w14:textId="78947071" w:rsidR="009D2BCC" w:rsidRDefault="009D2BCC" w:rsidP="009D2BCC">
            <w:pPr>
              <w:spacing w:afterLines="50" w:after="156"/>
              <w:jc w:val="both"/>
              <w:rPr>
                <w:sz w:val="22"/>
                <w:szCs w:val="22"/>
                <w:lang w:val="en-US"/>
              </w:rPr>
            </w:pPr>
            <w:r>
              <w:rPr>
                <w:sz w:val="22"/>
                <w:szCs w:val="22"/>
                <w:lang w:val="en-US"/>
              </w:rPr>
              <w:t xml:space="preserve">Option 1: </w:t>
            </w:r>
            <w:r w:rsidR="00645409">
              <w:rPr>
                <w:sz w:val="22"/>
                <w:szCs w:val="22"/>
                <w:lang w:val="en-US"/>
              </w:rPr>
              <w:t>duty-cycled</w:t>
            </w:r>
          </w:p>
        </w:tc>
        <w:tc>
          <w:tcPr>
            <w:tcW w:w="3707" w:type="dxa"/>
          </w:tcPr>
          <w:p w14:paraId="093985B5" w14:textId="0CC5716F" w:rsidR="009D2BCC" w:rsidRDefault="00645409" w:rsidP="009D2BCC">
            <w:pPr>
              <w:spacing w:afterLines="50" w:after="156"/>
              <w:jc w:val="both"/>
              <w:rPr>
                <w:sz w:val="22"/>
                <w:szCs w:val="22"/>
                <w:lang w:val="en-US"/>
              </w:rPr>
            </w:pPr>
            <w:r>
              <w:rPr>
                <w:sz w:val="22"/>
                <w:szCs w:val="22"/>
                <w:lang w:val="en-US"/>
              </w:rPr>
              <w:t>Lower power consumption</w:t>
            </w:r>
          </w:p>
        </w:tc>
        <w:tc>
          <w:tcPr>
            <w:tcW w:w="3708" w:type="dxa"/>
          </w:tcPr>
          <w:p w14:paraId="74F0C35C" w14:textId="27B5A084" w:rsidR="009D2BCC" w:rsidRDefault="00645409" w:rsidP="009D2BCC">
            <w:pPr>
              <w:spacing w:afterLines="50" w:after="156"/>
              <w:jc w:val="both"/>
              <w:rPr>
                <w:sz w:val="22"/>
                <w:szCs w:val="22"/>
                <w:lang w:val="en-US"/>
              </w:rPr>
            </w:pPr>
            <w:r>
              <w:rPr>
                <w:sz w:val="22"/>
                <w:szCs w:val="22"/>
                <w:lang w:val="en-US"/>
              </w:rPr>
              <w:t>Higher latency</w:t>
            </w:r>
          </w:p>
        </w:tc>
      </w:tr>
      <w:tr w:rsidR="009D2BCC" w14:paraId="438E4B26" w14:textId="0D26AA5F" w:rsidTr="0044713C">
        <w:tc>
          <w:tcPr>
            <w:tcW w:w="2547" w:type="dxa"/>
          </w:tcPr>
          <w:p w14:paraId="50960FFC" w14:textId="00149F8D" w:rsidR="009D2BCC" w:rsidRDefault="00645409" w:rsidP="009D2BCC">
            <w:pPr>
              <w:spacing w:afterLines="50" w:after="156"/>
              <w:jc w:val="both"/>
              <w:rPr>
                <w:sz w:val="22"/>
                <w:szCs w:val="22"/>
                <w:lang w:val="en-US"/>
              </w:rPr>
            </w:pPr>
            <w:r>
              <w:rPr>
                <w:sz w:val="22"/>
                <w:szCs w:val="22"/>
                <w:lang w:val="en-US"/>
              </w:rPr>
              <w:t>Option 2: continuous</w:t>
            </w:r>
          </w:p>
        </w:tc>
        <w:tc>
          <w:tcPr>
            <w:tcW w:w="3707" w:type="dxa"/>
          </w:tcPr>
          <w:p w14:paraId="27F02A2A" w14:textId="52E0F671" w:rsidR="00645409" w:rsidRDefault="00645409" w:rsidP="009D2BCC">
            <w:pPr>
              <w:spacing w:afterLines="50" w:after="156"/>
              <w:jc w:val="both"/>
              <w:rPr>
                <w:sz w:val="22"/>
                <w:szCs w:val="22"/>
                <w:lang w:val="en-US"/>
              </w:rPr>
            </w:pPr>
            <w:r>
              <w:rPr>
                <w:sz w:val="22"/>
                <w:szCs w:val="22"/>
                <w:lang w:val="en-US"/>
              </w:rPr>
              <w:t>Higher power consumption</w:t>
            </w:r>
          </w:p>
        </w:tc>
        <w:tc>
          <w:tcPr>
            <w:tcW w:w="3708" w:type="dxa"/>
          </w:tcPr>
          <w:p w14:paraId="5343214A" w14:textId="77777777" w:rsidR="009D2BCC" w:rsidRDefault="00645409" w:rsidP="009D2BCC">
            <w:pPr>
              <w:spacing w:afterLines="50" w:after="156"/>
              <w:jc w:val="both"/>
              <w:rPr>
                <w:sz w:val="22"/>
                <w:szCs w:val="22"/>
                <w:lang w:val="en-US"/>
              </w:rPr>
            </w:pPr>
            <w:r>
              <w:rPr>
                <w:sz w:val="22"/>
                <w:szCs w:val="22"/>
                <w:lang w:val="en-US"/>
              </w:rPr>
              <w:t>Lower latency</w:t>
            </w:r>
          </w:p>
          <w:p w14:paraId="1F62C8C5" w14:textId="74BB3A74" w:rsidR="004F355D" w:rsidRDefault="004F355D" w:rsidP="009D2BCC">
            <w:pPr>
              <w:spacing w:afterLines="50" w:after="156"/>
              <w:jc w:val="both"/>
              <w:rPr>
                <w:sz w:val="22"/>
                <w:szCs w:val="22"/>
                <w:lang w:val="en-US"/>
              </w:rPr>
            </w:pPr>
            <w:r>
              <w:rPr>
                <w:sz w:val="22"/>
                <w:szCs w:val="22"/>
                <w:lang w:val="en-US"/>
              </w:rPr>
              <w:t>[potentially] higher false alarm rate</w:t>
            </w:r>
          </w:p>
        </w:tc>
      </w:tr>
    </w:tbl>
    <w:p w14:paraId="5FED27FE" w14:textId="4C68B9FD" w:rsidR="005D0E62" w:rsidRDefault="00606976" w:rsidP="009D2BCC">
      <w:pPr>
        <w:spacing w:afterLines="50" w:after="156"/>
        <w:jc w:val="both"/>
        <w:rPr>
          <w:sz w:val="22"/>
          <w:szCs w:val="22"/>
          <w:lang w:val="en-US"/>
        </w:rPr>
      </w:pPr>
      <w:r>
        <w:rPr>
          <w:sz w:val="22"/>
          <w:szCs w:val="22"/>
          <w:lang w:val="en-US"/>
        </w:rPr>
        <w:t xml:space="preserve"> </w:t>
      </w:r>
    </w:p>
    <w:p w14:paraId="369C0F41" w14:textId="7A3D42EA" w:rsidR="00606976" w:rsidRDefault="00606976" w:rsidP="009D2BCC">
      <w:pPr>
        <w:spacing w:afterLines="50" w:after="156"/>
        <w:jc w:val="both"/>
        <w:rPr>
          <w:sz w:val="22"/>
          <w:szCs w:val="22"/>
          <w:lang w:val="en-US"/>
        </w:rPr>
      </w:pPr>
      <w:r>
        <w:rPr>
          <w:sz w:val="22"/>
          <w:szCs w:val="22"/>
          <w:lang w:val="en-US"/>
        </w:rPr>
        <w:t xml:space="preserve">Given that </w:t>
      </w:r>
      <w:r w:rsidR="0035273B">
        <w:rPr>
          <w:sz w:val="22"/>
          <w:szCs w:val="22"/>
          <w:lang w:val="en-US"/>
        </w:rPr>
        <w:t xml:space="preserve">both </w:t>
      </w:r>
      <w:r w:rsidR="00141526">
        <w:rPr>
          <w:sz w:val="22"/>
          <w:szCs w:val="22"/>
          <w:lang w:val="en-US"/>
        </w:rPr>
        <w:t xml:space="preserve">duty-cycled monitoring and continuous </w:t>
      </w:r>
      <w:r w:rsidR="004E5A7F">
        <w:rPr>
          <w:sz w:val="22"/>
          <w:szCs w:val="22"/>
          <w:lang w:val="en-US"/>
        </w:rPr>
        <w:t xml:space="preserve">monitoring </w:t>
      </w:r>
      <w:r w:rsidR="00141526">
        <w:rPr>
          <w:sz w:val="22"/>
          <w:szCs w:val="22"/>
          <w:lang w:val="en-US"/>
        </w:rPr>
        <w:t xml:space="preserve">both have their pros and cons, it </w:t>
      </w:r>
      <w:r w:rsidR="00692B9D">
        <w:rPr>
          <w:sz w:val="22"/>
          <w:szCs w:val="22"/>
          <w:lang w:val="en-US"/>
        </w:rPr>
        <w:t xml:space="preserve">should be possible to configure the LP-WUR to support either duty-cycled monitoring or </w:t>
      </w:r>
      <w:r w:rsidR="006759A9">
        <w:rPr>
          <w:sz w:val="22"/>
          <w:szCs w:val="22"/>
          <w:lang w:val="en-US"/>
        </w:rPr>
        <w:t>continuous monitoring. Hence, we make the following proposal:</w:t>
      </w:r>
    </w:p>
    <w:p w14:paraId="58048A2F" w14:textId="151CC966" w:rsidR="00F35A46" w:rsidRPr="0044713C" w:rsidRDefault="00F35A46" w:rsidP="00F35A46">
      <w:pPr>
        <w:pStyle w:val="CommentText"/>
        <w:jc w:val="both"/>
        <w:rPr>
          <w:b/>
          <w:bCs/>
          <w:sz w:val="22"/>
          <w:szCs w:val="22"/>
          <w:lang w:val="en-US"/>
        </w:rPr>
      </w:pPr>
      <w:r w:rsidRPr="0044713C">
        <w:rPr>
          <w:b/>
          <w:bCs/>
          <w:sz w:val="22"/>
          <w:szCs w:val="22"/>
          <w:lang w:val="en-US"/>
        </w:rPr>
        <w:t xml:space="preserve">Proposal </w:t>
      </w:r>
      <w:r w:rsidR="00265448" w:rsidRPr="0044713C">
        <w:rPr>
          <w:b/>
          <w:bCs/>
          <w:sz w:val="22"/>
          <w:szCs w:val="22"/>
          <w:lang w:val="en-US"/>
        </w:rPr>
        <w:t>6</w:t>
      </w:r>
      <w:r w:rsidRPr="0044713C">
        <w:rPr>
          <w:b/>
          <w:bCs/>
          <w:sz w:val="22"/>
          <w:szCs w:val="22"/>
          <w:lang w:val="en-US"/>
        </w:rPr>
        <w:t xml:space="preserve"> – Support an adaptive configuration </w:t>
      </w:r>
      <w:r w:rsidR="005E524A">
        <w:rPr>
          <w:b/>
          <w:bCs/>
          <w:sz w:val="22"/>
          <w:szCs w:val="22"/>
          <w:lang w:val="en-US"/>
        </w:rPr>
        <w:t xml:space="preserve">of LR monitoring </w:t>
      </w:r>
      <w:proofErr w:type="spellStart"/>
      <w:r w:rsidR="005E524A">
        <w:rPr>
          <w:b/>
          <w:bCs/>
          <w:sz w:val="22"/>
          <w:szCs w:val="22"/>
          <w:lang w:val="en-US"/>
        </w:rPr>
        <w:t>behaviour</w:t>
      </w:r>
      <w:proofErr w:type="spellEnd"/>
      <w:r w:rsidR="005E524A">
        <w:rPr>
          <w:b/>
          <w:bCs/>
          <w:sz w:val="22"/>
          <w:szCs w:val="22"/>
          <w:lang w:val="en-US"/>
        </w:rPr>
        <w:t xml:space="preserve">, </w:t>
      </w:r>
      <w:r w:rsidRPr="0044713C">
        <w:rPr>
          <w:b/>
          <w:bCs/>
          <w:sz w:val="22"/>
          <w:szCs w:val="22"/>
          <w:lang w:val="en-US"/>
        </w:rPr>
        <w:t xml:space="preserve">where the UE, depending on its delay requirement, can operate based on </w:t>
      </w:r>
      <w:r w:rsidR="00A14EC4" w:rsidRPr="0044713C">
        <w:rPr>
          <w:b/>
          <w:bCs/>
          <w:sz w:val="22"/>
          <w:szCs w:val="22"/>
          <w:lang w:val="en-US"/>
        </w:rPr>
        <w:t>a</w:t>
      </w:r>
      <w:r w:rsidR="00834D7A" w:rsidRPr="0044713C">
        <w:rPr>
          <w:b/>
          <w:bCs/>
          <w:sz w:val="22"/>
          <w:szCs w:val="22"/>
          <w:lang w:val="en-GB" w:eastAsia="ja-JP"/>
        </w:rPr>
        <w:t xml:space="preserve"> continuous</w:t>
      </w:r>
      <w:r w:rsidRPr="0044713C">
        <w:rPr>
          <w:b/>
          <w:bCs/>
          <w:sz w:val="22"/>
          <w:szCs w:val="22"/>
          <w:lang w:val="en-US"/>
        </w:rPr>
        <w:t xml:space="preserve"> or a duty-cycle scheme. </w:t>
      </w:r>
    </w:p>
    <w:p w14:paraId="3F57AE68" w14:textId="77777777" w:rsidR="00716D90" w:rsidRDefault="00716D90">
      <w:pPr>
        <w:spacing w:afterLines="50" w:after="156"/>
        <w:jc w:val="both"/>
        <w:rPr>
          <w:sz w:val="22"/>
          <w:szCs w:val="22"/>
          <w:lang w:val="en-US"/>
        </w:rPr>
      </w:pPr>
    </w:p>
    <w:p w14:paraId="36FA4362" w14:textId="77777777" w:rsidR="007243F4" w:rsidRPr="009A55E8" w:rsidRDefault="007243F4" w:rsidP="007243F4">
      <w:pPr>
        <w:spacing w:afterLines="50" w:after="156"/>
        <w:jc w:val="both"/>
        <w:rPr>
          <w:b/>
          <w:bCs/>
          <w:sz w:val="22"/>
          <w:szCs w:val="22"/>
          <w:u w:val="single"/>
          <w:lang w:val="en-US"/>
        </w:rPr>
      </w:pPr>
      <w:proofErr w:type="spellStart"/>
      <w:r w:rsidRPr="00977409">
        <w:rPr>
          <w:b/>
          <w:bCs/>
          <w:sz w:val="22"/>
          <w:szCs w:val="22"/>
          <w:u w:val="single"/>
          <w:lang w:val="en-US"/>
        </w:rPr>
        <w:t>Minimisation</w:t>
      </w:r>
      <w:proofErr w:type="spellEnd"/>
      <w:r w:rsidRPr="00977409">
        <w:rPr>
          <w:b/>
          <w:bCs/>
          <w:sz w:val="22"/>
          <w:szCs w:val="22"/>
          <w:u w:val="single"/>
          <w:lang w:val="en-US"/>
        </w:rPr>
        <w:t xml:space="preserve"> of LP-WUR ON duration</w:t>
      </w:r>
    </w:p>
    <w:p w14:paraId="39F7CFE2" w14:textId="77777777" w:rsidR="007243F4" w:rsidRDefault="007243F4" w:rsidP="007243F4">
      <w:pPr>
        <w:spacing w:afterLines="50" w:after="156"/>
        <w:jc w:val="both"/>
        <w:rPr>
          <w:sz w:val="22"/>
          <w:szCs w:val="22"/>
          <w:lang w:val="en-US"/>
        </w:rPr>
      </w:pPr>
      <w:r>
        <w:rPr>
          <w:sz w:val="22"/>
          <w:szCs w:val="22"/>
          <w:lang w:val="en-US"/>
        </w:rPr>
        <w:t>The following agreements were made in RAN1#112 Athens:</w:t>
      </w:r>
    </w:p>
    <w:tbl>
      <w:tblPr>
        <w:tblStyle w:val="TableGrid"/>
        <w:tblW w:w="0" w:type="auto"/>
        <w:tblLook w:val="04A0" w:firstRow="1" w:lastRow="0" w:firstColumn="1" w:lastColumn="0" w:noHBand="0" w:noVBand="1"/>
      </w:tblPr>
      <w:tblGrid>
        <w:gridCol w:w="9962"/>
      </w:tblGrid>
      <w:tr w:rsidR="007243F4" w14:paraId="18F88B4E" w14:textId="77777777" w:rsidTr="004304F6">
        <w:tc>
          <w:tcPr>
            <w:tcW w:w="9962" w:type="dxa"/>
          </w:tcPr>
          <w:p w14:paraId="72EEDD4D"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2"/>
                <w:szCs w:val="22"/>
                <w:lang w:val="en-US"/>
              </w:rPr>
            </w:pPr>
            <w:r w:rsidRPr="00AD2BA1">
              <w:rPr>
                <w:rFonts w:eastAsia="SimSun"/>
                <w:sz w:val="20"/>
                <w:szCs w:val="20"/>
                <w:lang w:val="en-US"/>
              </w:rPr>
              <w:t>Working assumption:</w:t>
            </w:r>
          </w:p>
          <w:p w14:paraId="50ACC8C2" w14:textId="77777777" w:rsidR="007243F4" w:rsidRPr="00AD2BA1" w:rsidRDefault="007243F4" w:rsidP="004304F6">
            <w:pPr>
              <w:numPr>
                <w:ilvl w:val="0"/>
                <w:numId w:val="40"/>
              </w:numPr>
              <w:tabs>
                <w:tab w:val="left" w:pos="720"/>
              </w:tabs>
              <w:overflowPunct w:val="0"/>
              <w:autoSpaceDE w:val="0"/>
              <w:autoSpaceDN w:val="0"/>
              <w:textAlignment w:val="baseline"/>
              <w:rPr>
                <w:rFonts w:eastAsia="SimSun"/>
                <w:sz w:val="20"/>
                <w:szCs w:val="20"/>
                <w:lang w:val="en-US"/>
              </w:rPr>
            </w:pPr>
            <w:r w:rsidRPr="00AD2BA1">
              <w:rPr>
                <w:rFonts w:eastAsia="SimSun"/>
                <w:sz w:val="20"/>
                <w:szCs w:val="20"/>
                <w:lang w:val="en-US"/>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523"/>
              <w:gridCol w:w="4100"/>
            </w:tblGrid>
            <w:tr w:rsidR="007243F4" w:rsidRPr="00AD2BA1" w14:paraId="4E2FF74B" w14:textId="77777777" w:rsidTr="004304F6">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9EA900"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z w:val="20"/>
                      <w:szCs w:val="20"/>
                      <w:lang w:val="en-U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4C61567"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z w:val="20"/>
                      <w:szCs w:val="20"/>
                      <w:lang w:val="en-US"/>
                    </w:rPr>
                    <w:t>Value</w:t>
                  </w:r>
                </w:p>
              </w:tc>
            </w:tr>
            <w:tr w:rsidR="007243F4" w:rsidRPr="00AD2BA1" w14:paraId="44D04B71" w14:textId="77777777" w:rsidTr="004304F6">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2EE126"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trike/>
                      <w:sz w:val="20"/>
                      <w:szCs w:val="20"/>
                      <w:lang w:val="en-US"/>
                    </w:rPr>
                    <w:t xml:space="preserve">LO XO </w:t>
                  </w:r>
                  <w:r w:rsidRPr="00AD2BA1">
                    <w:rPr>
                      <w:rFonts w:eastAsia="SimSun"/>
                      <w:b/>
                      <w:bCs/>
                      <w:sz w:val="20"/>
                      <w:szCs w:val="20"/>
                      <w:lang w:val="en-US"/>
                    </w:rPr>
                    <w:t xml:space="preserve">Oscillator max frequency error [ppm], </w:t>
                  </w:r>
                  <w:r w:rsidRPr="00AD2BA1">
                    <w:rPr>
                      <w:rFonts w:eastAsia="SimSun"/>
                      <w:b/>
                      <w:bCs/>
                      <w:strike/>
                      <w:sz w:val="20"/>
                      <w:szCs w:val="20"/>
                      <w:lang w:val="en-US"/>
                    </w:rPr>
                    <w:t xml:space="preserve">LO XO </w:t>
                  </w:r>
                  <w:r w:rsidRPr="00AD2BA1">
                    <w:rPr>
                      <w:rFonts w:eastAsia="SimSun"/>
                      <w:b/>
                      <w:bCs/>
                      <w:sz w:val="20"/>
                      <w:szCs w:val="20"/>
                      <w:lang w:val="en-US"/>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802DAC"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1: (200, 0.1)</w:t>
                  </w:r>
                </w:p>
                <w:p w14:paraId="3664E22C"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2: (50, 0.1)</w:t>
                  </w:r>
                </w:p>
                <w:p w14:paraId="57457EC9"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3: (10, 0.05)</w:t>
                  </w:r>
                </w:p>
                <w:p w14:paraId="201DC5D4"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4: (5, 0.05)</w:t>
                  </w:r>
                </w:p>
                <w:p w14:paraId="313B2391"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proofErr w:type="spellStart"/>
                  <w:r w:rsidRPr="00AD2BA1">
                    <w:rPr>
                      <w:rFonts w:eastAsia="SimSun"/>
                      <w:sz w:val="20"/>
                      <w:szCs w:val="20"/>
                      <w:lang w:val="it-IT"/>
                    </w:rPr>
                    <w:t>Other</w:t>
                  </w:r>
                  <w:proofErr w:type="spellEnd"/>
                  <w:r w:rsidRPr="00AD2BA1">
                    <w:rPr>
                      <w:rFonts w:eastAsia="SimSun"/>
                      <w:sz w:val="20"/>
                      <w:szCs w:val="20"/>
                      <w:lang w:val="it-IT"/>
                    </w:rPr>
                    <w:t xml:space="preserve"> </w:t>
                  </w:r>
                  <w:proofErr w:type="spellStart"/>
                  <w:r w:rsidRPr="00AD2BA1">
                    <w:rPr>
                      <w:rFonts w:eastAsia="SimSun"/>
                      <w:sz w:val="20"/>
                      <w:szCs w:val="20"/>
                      <w:lang w:val="it-IT"/>
                    </w:rPr>
                    <w:t>values</w:t>
                  </w:r>
                  <w:proofErr w:type="spellEnd"/>
                  <w:r w:rsidRPr="00AD2BA1">
                    <w:rPr>
                      <w:rFonts w:eastAsia="SimSun"/>
                      <w:sz w:val="20"/>
                      <w:szCs w:val="20"/>
                      <w:lang w:val="it-IT"/>
                    </w:rPr>
                    <w:t xml:space="preserve"> are </w:t>
                  </w:r>
                  <w:proofErr w:type="spellStart"/>
                  <w:r w:rsidRPr="00AD2BA1">
                    <w:rPr>
                      <w:rFonts w:eastAsia="SimSun"/>
                      <w:sz w:val="20"/>
                      <w:szCs w:val="20"/>
                      <w:lang w:val="it-IT"/>
                    </w:rPr>
                    <w:t>not</w:t>
                  </w:r>
                  <w:proofErr w:type="spellEnd"/>
                  <w:r w:rsidRPr="00AD2BA1">
                    <w:rPr>
                      <w:rFonts w:eastAsia="SimSun"/>
                      <w:sz w:val="20"/>
                      <w:szCs w:val="20"/>
                      <w:lang w:val="it-IT"/>
                    </w:rPr>
                    <w:t xml:space="preserve"> </w:t>
                  </w:r>
                  <w:proofErr w:type="spellStart"/>
                  <w:r w:rsidRPr="00AD2BA1">
                    <w:rPr>
                      <w:rFonts w:eastAsia="SimSun"/>
                      <w:sz w:val="20"/>
                      <w:szCs w:val="20"/>
                      <w:lang w:val="it-IT"/>
                    </w:rPr>
                    <w:t>precluded</w:t>
                  </w:r>
                  <w:proofErr w:type="spellEnd"/>
                  <w:r w:rsidRPr="00AD2BA1">
                    <w:rPr>
                      <w:rFonts w:eastAsia="SimSun"/>
                      <w:sz w:val="20"/>
                      <w:szCs w:val="20"/>
                      <w:lang w:val="it-IT"/>
                    </w:rPr>
                    <w:t xml:space="preserve"> for </w:t>
                  </w:r>
                  <w:proofErr w:type="spellStart"/>
                  <w:r w:rsidRPr="00AD2BA1">
                    <w:rPr>
                      <w:rFonts w:eastAsia="SimSun"/>
                      <w:sz w:val="20"/>
                      <w:szCs w:val="20"/>
                      <w:lang w:val="it-IT"/>
                    </w:rPr>
                    <w:t>studying</w:t>
                  </w:r>
                  <w:proofErr w:type="spellEnd"/>
                  <w:r w:rsidRPr="00AD2BA1">
                    <w:rPr>
                      <w:rFonts w:eastAsia="SimSun"/>
                      <w:sz w:val="20"/>
                      <w:szCs w:val="20"/>
                      <w:lang w:val="it-IT"/>
                    </w:rPr>
                    <w:t xml:space="preserve">, </w:t>
                  </w:r>
                  <w:proofErr w:type="spellStart"/>
                  <w:r w:rsidRPr="00AD2BA1">
                    <w:rPr>
                      <w:rFonts w:eastAsia="SimSun"/>
                      <w:sz w:val="20"/>
                      <w:szCs w:val="20"/>
                      <w:lang w:val="it-IT"/>
                    </w:rPr>
                    <w:t>reported</w:t>
                  </w:r>
                  <w:proofErr w:type="spellEnd"/>
                  <w:r w:rsidRPr="00AD2BA1">
                    <w:rPr>
                      <w:rFonts w:eastAsia="SimSun"/>
                      <w:sz w:val="20"/>
                      <w:szCs w:val="20"/>
                      <w:lang w:val="it-IT"/>
                    </w:rPr>
                    <w:t xml:space="preserve"> by companies</w:t>
                  </w:r>
                </w:p>
              </w:tc>
            </w:tr>
            <w:tr w:rsidR="007243F4" w:rsidRPr="00AD2BA1" w14:paraId="53BD84FA" w14:textId="77777777" w:rsidTr="004304F6">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EAF8C2"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z w:val="20"/>
                      <w:szCs w:val="20"/>
                      <w:lang w:val="en-U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55E1A0" w14:textId="77777777" w:rsidR="007243F4" w:rsidRPr="00AD2BA1" w:rsidRDefault="007243F4" w:rsidP="004304F6">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20</w:t>
                  </w:r>
                </w:p>
              </w:tc>
            </w:tr>
          </w:tbl>
          <w:p w14:paraId="28A33A19" w14:textId="77777777" w:rsidR="007243F4" w:rsidRPr="004304F6" w:rsidRDefault="007243F4" w:rsidP="004304F6">
            <w:pPr>
              <w:numPr>
                <w:ilvl w:val="0"/>
                <w:numId w:val="40"/>
              </w:numPr>
              <w:tabs>
                <w:tab w:val="left" w:pos="720"/>
              </w:tabs>
              <w:overflowPunct w:val="0"/>
              <w:autoSpaceDE w:val="0"/>
              <w:autoSpaceDN w:val="0"/>
              <w:textAlignment w:val="baseline"/>
              <w:rPr>
                <w:rFonts w:eastAsia="SimSun"/>
                <w:sz w:val="20"/>
                <w:szCs w:val="20"/>
                <w:lang w:val="en-US"/>
              </w:rPr>
            </w:pPr>
            <w:r w:rsidRPr="00AD2BA1">
              <w:rPr>
                <w:rFonts w:eastAsia="SimSun"/>
                <w:sz w:val="20"/>
                <w:szCs w:val="20"/>
                <w:lang w:val="en-US"/>
              </w:rPr>
              <w:t xml:space="preserve">Company to report how to use the clocks </w:t>
            </w:r>
            <w:r w:rsidRPr="00AD2BA1">
              <w:rPr>
                <w:rFonts w:eastAsia="SimSun"/>
                <w:sz w:val="20"/>
                <w:szCs w:val="20"/>
                <w:lang w:val="it-IT"/>
              </w:rPr>
              <w:t xml:space="preserve">for LR on/off </w:t>
            </w:r>
            <w:proofErr w:type="spellStart"/>
            <w:r w:rsidRPr="00AD2BA1">
              <w:rPr>
                <w:rFonts w:eastAsia="SimSun"/>
                <w:sz w:val="20"/>
                <w:szCs w:val="20"/>
                <w:lang w:val="it-IT"/>
              </w:rPr>
              <w:t>state</w:t>
            </w:r>
            <w:r w:rsidRPr="00AD2BA1">
              <w:rPr>
                <w:rFonts w:eastAsia="SimSun"/>
                <w:b/>
                <w:bCs/>
                <w:sz w:val="20"/>
                <w:szCs w:val="20"/>
                <w:lang w:val="it-IT"/>
              </w:rPr>
              <w:t>s</w:t>
            </w:r>
            <w:proofErr w:type="spellEnd"/>
            <w:r w:rsidRPr="00AD2BA1">
              <w:rPr>
                <w:rFonts w:eastAsia="SimSun"/>
                <w:sz w:val="20"/>
                <w:szCs w:val="20"/>
                <w:lang w:val="it-IT"/>
              </w:rPr>
              <w:t xml:space="preserve"> </w:t>
            </w:r>
          </w:p>
        </w:tc>
      </w:tr>
    </w:tbl>
    <w:p w14:paraId="1204E7FC" w14:textId="77777777" w:rsidR="007243F4" w:rsidRDefault="007243F4" w:rsidP="007243F4">
      <w:pPr>
        <w:spacing w:afterLines="50" w:after="156"/>
        <w:jc w:val="both"/>
        <w:rPr>
          <w:sz w:val="22"/>
          <w:szCs w:val="22"/>
          <w:lang w:val="en-US"/>
        </w:rPr>
      </w:pPr>
    </w:p>
    <w:p w14:paraId="61446E4F" w14:textId="77777777" w:rsidR="007243F4" w:rsidRDefault="007243F4" w:rsidP="007243F4">
      <w:pPr>
        <w:spacing w:afterLines="50" w:after="156"/>
        <w:jc w:val="both"/>
        <w:rPr>
          <w:sz w:val="22"/>
          <w:szCs w:val="22"/>
          <w:lang w:val="en-US"/>
        </w:rPr>
      </w:pPr>
      <w:r>
        <w:rPr>
          <w:sz w:val="22"/>
          <w:szCs w:val="22"/>
          <w:lang w:val="en-US"/>
        </w:rPr>
        <w:t>It is our understanding that the RTC and LP-XO will be used as follows:</w:t>
      </w:r>
    </w:p>
    <w:p w14:paraId="1948BCA5" w14:textId="77777777" w:rsidR="007243F4" w:rsidRDefault="007243F4" w:rsidP="007243F4">
      <w:pPr>
        <w:pStyle w:val="ListParagraph"/>
        <w:numPr>
          <w:ilvl w:val="0"/>
          <w:numId w:val="24"/>
        </w:numPr>
        <w:spacing w:afterLines="50" w:after="156"/>
        <w:ind w:firstLineChars="0"/>
        <w:jc w:val="both"/>
        <w:rPr>
          <w:sz w:val="22"/>
          <w:szCs w:val="22"/>
          <w:lang w:val="en-US"/>
        </w:rPr>
      </w:pPr>
      <w:r>
        <w:rPr>
          <w:sz w:val="22"/>
          <w:szCs w:val="22"/>
          <w:lang w:val="en-US"/>
        </w:rPr>
        <w:t>LO/XO is used to detect and demodulate the LP-WUS, including signal processing operations. The LO/XO only needs to run during the LP-WUS monitoring window. For continuous monitoring of LP-WUS, the LO/XO would run continuously.</w:t>
      </w:r>
    </w:p>
    <w:p w14:paraId="1679C7A8" w14:textId="714BB3C0" w:rsidR="007243F4" w:rsidRDefault="007243F4" w:rsidP="007243F4">
      <w:pPr>
        <w:pStyle w:val="ListParagraph"/>
        <w:numPr>
          <w:ilvl w:val="0"/>
          <w:numId w:val="24"/>
        </w:numPr>
        <w:spacing w:afterLines="50" w:after="156"/>
        <w:ind w:firstLineChars="0"/>
        <w:jc w:val="both"/>
        <w:rPr>
          <w:sz w:val="22"/>
          <w:szCs w:val="22"/>
          <w:lang w:val="en-US"/>
        </w:rPr>
      </w:pPr>
      <w:r>
        <w:rPr>
          <w:sz w:val="22"/>
          <w:szCs w:val="22"/>
          <w:lang w:val="en-US"/>
        </w:rPr>
        <w:t xml:space="preserve">RTC is used to </w:t>
      </w:r>
      <w:r w:rsidR="00EC7B5A">
        <w:rPr>
          <w:sz w:val="22"/>
          <w:szCs w:val="22"/>
          <w:lang w:val="en-US"/>
        </w:rPr>
        <w:t>control</w:t>
      </w:r>
      <w:r>
        <w:rPr>
          <w:sz w:val="22"/>
          <w:szCs w:val="22"/>
          <w:lang w:val="en-US"/>
        </w:rPr>
        <w:t xml:space="preserve"> the times at which the LR needs to wake up to monitor an LP-WUS monitoring occasion. For continuous monitoring of LP-WUS, the RTC is not needed as the LR is always awake.</w:t>
      </w:r>
    </w:p>
    <w:p w14:paraId="58ED36F8" w14:textId="52A1E9FE" w:rsidR="007243F4" w:rsidRPr="004304F6" w:rsidRDefault="007243F4" w:rsidP="007243F4">
      <w:pPr>
        <w:spacing w:afterLines="50" w:after="156"/>
        <w:jc w:val="both"/>
        <w:rPr>
          <w:b/>
          <w:bCs/>
          <w:sz w:val="22"/>
          <w:szCs w:val="22"/>
          <w:lang w:val="en-US"/>
        </w:rPr>
      </w:pPr>
      <w:r w:rsidRPr="0044713C">
        <w:rPr>
          <w:b/>
          <w:bCs/>
          <w:sz w:val="22"/>
          <w:szCs w:val="22"/>
          <w:lang w:val="en-US"/>
        </w:rPr>
        <w:t xml:space="preserve">Observation </w:t>
      </w:r>
      <w:r w:rsidR="00C4059E" w:rsidRPr="00C4059E">
        <w:rPr>
          <w:b/>
          <w:bCs/>
          <w:sz w:val="22"/>
          <w:szCs w:val="22"/>
          <w:lang w:val="en-US"/>
        </w:rPr>
        <w:t>2</w:t>
      </w:r>
      <w:r w:rsidRPr="00C4059E">
        <w:rPr>
          <w:b/>
          <w:bCs/>
          <w:sz w:val="22"/>
          <w:szCs w:val="22"/>
          <w:lang w:val="en-US"/>
        </w:rPr>
        <w:t>:</w:t>
      </w:r>
      <w:r w:rsidRPr="004304F6">
        <w:rPr>
          <w:b/>
          <w:bCs/>
          <w:sz w:val="22"/>
          <w:szCs w:val="22"/>
          <w:lang w:val="en-US"/>
        </w:rPr>
        <w:t xml:space="preserve"> RTC is used to control the time at which the LR needs to wake up to monitor the LP-WUS monitoring occasion.</w:t>
      </w:r>
    </w:p>
    <w:p w14:paraId="1F62B81D" w14:textId="5ED1D23C" w:rsidR="007243F4" w:rsidRDefault="007243F4" w:rsidP="007243F4">
      <w:pPr>
        <w:spacing w:afterLines="50" w:after="156"/>
        <w:jc w:val="both"/>
        <w:rPr>
          <w:sz w:val="22"/>
          <w:szCs w:val="22"/>
          <w:lang w:val="en-US"/>
        </w:rPr>
      </w:pPr>
      <w:r>
        <w:rPr>
          <w:sz w:val="22"/>
          <w:szCs w:val="22"/>
          <w:lang w:val="en-US"/>
        </w:rPr>
        <w:lastRenderedPageBreak/>
        <w:t>In the FLS</w:t>
      </w:r>
      <w:r w:rsidR="00C4059E">
        <w:rPr>
          <w:sz w:val="22"/>
          <w:szCs w:val="22"/>
          <w:lang w:val="en-US"/>
        </w:rPr>
        <w:t xml:space="preserve"> for </w:t>
      </w:r>
      <w:r w:rsidR="006246CC">
        <w:rPr>
          <w:sz w:val="22"/>
          <w:szCs w:val="22"/>
          <w:lang w:val="en-US"/>
        </w:rPr>
        <w:t>RAN1#112</w:t>
      </w:r>
      <w:r w:rsidR="008223B2">
        <w:rPr>
          <w:sz w:val="22"/>
          <w:szCs w:val="22"/>
          <w:lang w:val="en-US"/>
        </w:rPr>
        <w:t xml:space="preserve"> for AI</w:t>
      </w:r>
      <w:r w:rsidR="00480F0E">
        <w:rPr>
          <w:sz w:val="22"/>
          <w:szCs w:val="22"/>
          <w:lang w:val="en-US"/>
        </w:rPr>
        <w:t>9.13.1</w:t>
      </w:r>
      <w:r>
        <w:rPr>
          <w:sz w:val="22"/>
          <w:szCs w:val="22"/>
          <w:lang w:val="en-US"/>
        </w:rPr>
        <w:t xml:space="preserve"> </w:t>
      </w:r>
      <w:r>
        <w:rPr>
          <w:sz w:val="22"/>
          <w:szCs w:val="22"/>
          <w:lang w:val="en-US"/>
        </w:rPr>
        <w:fldChar w:fldCharType="begin"/>
      </w:r>
      <w:r>
        <w:rPr>
          <w:sz w:val="22"/>
          <w:szCs w:val="22"/>
          <w:lang w:val="en-US"/>
        </w:rPr>
        <w:instrText xml:space="preserve"> REF _Ref131681872 \r \h </w:instrText>
      </w:r>
      <w:r>
        <w:rPr>
          <w:sz w:val="22"/>
          <w:szCs w:val="22"/>
          <w:lang w:val="en-US"/>
        </w:rPr>
      </w:r>
      <w:r>
        <w:rPr>
          <w:sz w:val="22"/>
          <w:szCs w:val="22"/>
          <w:lang w:val="en-US"/>
        </w:rPr>
        <w:fldChar w:fldCharType="separate"/>
      </w:r>
      <w:r w:rsidR="008128E3">
        <w:rPr>
          <w:sz w:val="22"/>
          <w:szCs w:val="22"/>
          <w:lang w:val="en-US"/>
        </w:rPr>
        <w:t>[6]</w:t>
      </w:r>
      <w:r>
        <w:rPr>
          <w:sz w:val="22"/>
          <w:szCs w:val="22"/>
          <w:lang w:val="en-US"/>
        </w:rPr>
        <w:fldChar w:fldCharType="end"/>
      </w:r>
      <w:r>
        <w:rPr>
          <w:sz w:val="22"/>
          <w:szCs w:val="22"/>
          <w:lang w:val="en-US"/>
        </w:rPr>
        <w:t xml:space="preserve">, the FL </w:t>
      </w:r>
      <w:proofErr w:type="gramStart"/>
      <w:r>
        <w:rPr>
          <w:sz w:val="22"/>
          <w:szCs w:val="22"/>
          <w:lang w:val="en-US"/>
        </w:rPr>
        <w:t>made the observation</w:t>
      </w:r>
      <w:proofErr w:type="gramEnd"/>
      <w:r>
        <w:rPr>
          <w:sz w:val="22"/>
          <w:szCs w:val="22"/>
          <w:lang w:val="en-US"/>
        </w:rPr>
        <w:t xml:space="preserve"> that:</w:t>
      </w:r>
    </w:p>
    <w:tbl>
      <w:tblPr>
        <w:tblStyle w:val="TableGrid"/>
        <w:tblW w:w="0" w:type="auto"/>
        <w:tblLook w:val="04A0" w:firstRow="1" w:lastRow="0" w:firstColumn="1" w:lastColumn="0" w:noHBand="0" w:noVBand="1"/>
      </w:tblPr>
      <w:tblGrid>
        <w:gridCol w:w="9962"/>
      </w:tblGrid>
      <w:tr w:rsidR="007243F4" w14:paraId="365AB10B" w14:textId="77777777" w:rsidTr="004304F6">
        <w:tc>
          <w:tcPr>
            <w:tcW w:w="9962" w:type="dxa"/>
          </w:tcPr>
          <w:p w14:paraId="293DF938" w14:textId="77777777" w:rsidR="007243F4" w:rsidRPr="00CB282E" w:rsidRDefault="007243F4" w:rsidP="004304F6">
            <w:pPr>
              <w:overflowPunct w:val="0"/>
              <w:autoSpaceDE w:val="0"/>
              <w:autoSpaceDN w:val="0"/>
              <w:adjustRightInd w:val="0"/>
              <w:snapToGrid w:val="0"/>
              <w:spacing w:line="259" w:lineRule="auto"/>
              <w:textAlignment w:val="baseline"/>
              <w:rPr>
                <w:rFonts w:eastAsia="SimSun"/>
                <w:sz w:val="20"/>
                <w:szCs w:val="20"/>
                <w:lang w:eastAsia="zh-CN"/>
              </w:rPr>
            </w:pPr>
            <w:r w:rsidRPr="00CB282E">
              <w:rPr>
                <w:rFonts w:eastAsia="SimSun"/>
                <w:sz w:val="20"/>
                <w:szCs w:val="20"/>
                <w:lang w:eastAsia="zh-CN"/>
              </w:rPr>
              <w:t>The impact of frequency error/drifting will impact the WUS detection performance from following two perspectives</w:t>
            </w:r>
          </w:p>
          <w:p w14:paraId="498E942A" w14:textId="77777777" w:rsidR="007243F4" w:rsidRPr="004304F6" w:rsidRDefault="007243F4" w:rsidP="004304F6">
            <w:pPr>
              <w:numPr>
                <w:ilvl w:val="0"/>
                <w:numId w:val="46"/>
              </w:numPr>
              <w:snapToGrid w:val="0"/>
              <w:spacing w:line="259" w:lineRule="auto"/>
              <w:rPr>
                <w:rFonts w:eastAsia="Yu Gothic Medium"/>
                <w:sz w:val="20"/>
                <w:szCs w:val="22"/>
                <w:highlight w:val="yellow"/>
                <w:lang w:eastAsia="zh-CN"/>
              </w:rPr>
            </w:pPr>
            <w:r w:rsidRPr="004304F6">
              <w:rPr>
                <w:rFonts w:eastAsia="SimSun" w:hint="eastAsia"/>
                <w:sz w:val="20"/>
                <w:szCs w:val="22"/>
                <w:highlight w:val="yellow"/>
                <w:lang w:eastAsia="zh-CN"/>
              </w:rPr>
              <w:t>U</w:t>
            </w:r>
            <w:r w:rsidRPr="004304F6">
              <w:rPr>
                <w:rFonts w:eastAsia="SimSun"/>
                <w:sz w:val="20"/>
                <w:szCs w:val="22"/>
                <w:highlight w:val="yellow"/>
                <w:lang w:eastAsia="zh-CN"/>
              </w:rPr>
              <w:t>E may need to start search for sync sequence in advance to handle time drift caused by frequency error</w:t>
            </w:r>
          </w:p>
          <w:p w14:paraId="7DD6D949" w14:textId="77777777" w:rsidR="007243F4" w:rsidRPr="004304F6" w:rsidRDefault="007243F4" w:rsidP="004304F6">
            <w:pPr>
              <w:numPr>
                <w:ilvl w:val="0"/>
                <w:numId w:val="46"/>
              </w:numPr>
              <w:snapToGrid w:val="0"/>
              <w:spacing w:line="259" w:lineRule="auto"/>
              <w:rPr>
                <w:rFonts w:eastAsia="Yu Gothic Medium"/>
                <w:sz w:val="20"/>
                <w:szCs w:val="22"/>
                <w:lang w:eastAsia="zh-CN"/>
              </w:rPr>
            </w:pPr>
            <w:r w:rsidRPr="00CB282E">
              <w:rPr>
                <w:rFonts w:eastAsia="SimSun"/>
                <w:sz w:val="20"/>
                <w:szCs w:val="22"/>
                <w:lang w:eastAsia="zh-CN"/>
              </w:rPr>
              <w:t xml:space="preserve">the filter is not placed at the right frequency which results the desired signal not fully </w:t>
            </w:r>
            <w:proofErr w:type="gramStart"/>
            <w:r w:rsidRPr="00CB282E">
              <w:rPr>
                <w:rFonts w:eastAsia="SimSun"/>
                <w:sz w:val="20"/>
                <w:szCs w:val="22"/>
                <w:lang w:eastAsia="zh-CN"/>
              </w:rPr>
              <w:t>included</w:t>
            </w:r>
            <w:proofErr w:type="gramEnd"/>
            <w:r w:rsidRPr="00CB282E">
              <w:rPr>
                <w:rFonts w:eastAsia="SimSun"/>
                <w:sz w:val="20"/>
                <w:szCs w:val="22"/>
                <w:lang w:eastAsia="zh-CN"/>
              </w:rPr>
              <w:t xml:space="preserve"> or the adjacent NR signal not fully rejected.</w:t>
            </w:r>
          </w:p>
        </w:tc>
      </w:tr>
    </w:tbl>
    <w:p w14:paraId="5046BFA6" w14:textId="77777777" w:rsidR="007243F4" w:rsidRDefault="007243F4" w:rsidP="007243F4">
      <w:pPr>
        <w:spacing w:afterLines="50" w:after="156"/>
        <w:jc w:val="both"/>
        <w:rPr>
          <w:sz w:val="22"/>
          <w:szCs w:val="22"/>
          <w:lang w:val="en-US"/>
        </w:rPr>
      </w:pPr>
    </w:p>
    <w:p w14:paraId="4533162D" w14:textId="1EDEF4C9" w:rsidR="007243F4" w:rsidRDefault="007243F4" w:rsidP="007243F4">
      <w:pPr>
        <w:spacing w:afterLines="50" w:after="156"/>
        <w:jc w:val="both"/>
        <w:rPr>
          <w:sz w:val="22"/>
          <w:szCs w:val="22"/>
          <w:lang w:val="en-US"/>
        </w:rPr>
      </w:pPr>
      <w:r>
        <w:rPr>
          <w:sz w:val="22"/>
          <w:szCs w:val="22"/>
          <w:lang w:val="en-US"/>
        </w:rPr>
        <w:t>In the following, we discuss how the timing drift impacts the need to start search for the sync sequence in advance.</w:t>
      </w:r>
      <w:r w:rsidR="00480F0E">
        <w:rPr>
          <w:sz w:val="22"/>
          <w:szCs w:val="22"/>
          <w:lang w:val="en-US"/>
        </w:rPr>
        <w:t xml:space="preserve"> This issue is discussed in </w:t>
      </w:r>
      <w:r w:rsidR="00243EFD">
        <w:rPr>
          <w:sz w:val="22"/>
          <w:szCs w:val="22"/>
          <w:lang w:val="en-US"/>
        </w:rPr>
        <w:t>AI9.11.3 since the timing drift impacts the need for LP-SS support, where LP-SS operation is a L1 procedure.</w:t>
      </w:r>
      <w:r w:rsidR="00480F0E">
        <w:rPr>
          <w:sz w:val="22"/>
          <w:szCs w:val="22"/>
          <w:lang w:val="en-US"/>
        </w:rPr>
        <w:t xml:space="preserve"> </w:t>
      </w:r>
    </w:p>
    <w:p w14:paraId="53E69224" w14:textId="59AC6752" w:rsidR="007243F4" w:rsidRPr="009A55E8" w:rsidRDefault="007243F4" w:rsidP="007243F4">
      <w:pPr>
        <w:spacing w:afterLines="50" w:after="156"/>
        <w:jc w:val="both"/>
        <w:rPr>
          <w:sz w:val="22"/>
          <w:szCs w:val="22"/>
          <w:lang w:val="en-US"/>
        </w:rPr>
      </w:pPr>
      <w:r>
        <w:rPr>
          <w:sz w:val="22"/>
          <w:szCs w:val="22"/>
          <w:lang w:val="en-US"/>
        </w:rPr>
        <w:t xml:space="preserve">Since the LP-WUR is not continuously synchronized with the NR waveform, the free-running LP-WUR clock will build up an ever-increasing timing error with respect to the timing of the NR waveform. The issue is illustrated in Figure 10 where is it assumed that the LP-WUR has a timing drift rate relative to the </w:t>
      </w:r>
      <w:proofErr w:type="spellStart"/>
      <w:r>
        <w:rPr>
          <w:sz w:val="22"/>
          <w:szCs w:val="22"/>
          <w:lang w:val="en-US"/>
        </w:rPr>
        <w:t>gNB</w:t>
      </w:r>
      <w:proofErr w:type="spellEnd"/>
      <w:r>
        <w:rPr>
          <w:sz w:val="22"/>
          <w:szCs w:val="22"/>
          <w:lang w:val="en-US"/>
        </w:rPr>
        <w:t xml:space="preserve"> of </w:t>
      </w:r>
      <w:proofErr w:type="spellStart"/>
      <w:r w:rsidRPr="009A55E8">
        <w:rPr>
          <w:i/>
          <w:iCs/>
          <w:sz w:val="22"/>
          <w:szCs w:val="22"/>
          <w:lang w:val="en-US"/>
        </w:rPr>
        <w:t>T</w:t>
      </w:r>
      <w:r w:rsidRPr="009A55E8">
        <w:rPr>
          <w:i/>
          <w:iCs/>
          <w:sz w:val="22"/>
          <w:szCs w:val="22"/>
          <w:vertAlign w:val="subscript"/>
          <w:lang w:val="en-US"/>
        </w:rPr>
        <w:t>drift_rate</w:t>
      </w:r>
      <w:proofErr w:type="spellEnd"/>
      <w:r>
        <w:rPr>
          <w:sz w:val="22"/>
          <w:szCs w:val="22"/>
          <w:lang w:val="en-US"/>
        </w:rPr>
        <w:t xml:space="preserve"> and the DRX cycle length is </w:t>
      </w:r>
      <w:r w:rsidRPr="009A55E8">
        <w:rPr>
          <w:i/>
          <w:iCs/>
          <w:sz w:val="22"/>
          <w:szCs w:val="22"/>
          <w:lang w:val="en-US"/>
        </w:rPr>
        <w:t>T</w:t>
      </w:r>
      <w:r w:rsidRPr="009A55E8">
        <w:rPr>
          <w:i/>
          <w:iCs/>
          <w:sz w:val="22"/>
          <w:szCs w:val="22"/>
          <w:vertAlign w:val="subscript"/>
          <w:lang w:val="en-US"/>
        </w:rPr>
        <w:t>DRX</w:t>
      </w:r>
      <w:r>
        <w:rPr>
          <w:sz w:val="22"/>
          <w:szCs w:val="22"/>
          <w:lang w:val="en-US"/>
        </w:rPr>
        <w:t xml:space="preserve">. The timing drift rate corresponds to the clock / oscillator drift. The LP-WUR is assumed to be synchronized to the </w:t>
      </w:r>
      <w:proofErr w:type="spellStart"/>
      <w:r>
        <w:rPr>
          <w:sz w:val="22"/>
          <w:szCs w:val="22"/>
          <w:lang w:val="en-US"/>
        </w:rPr>
        <w:t>gNB’s</w:t>
      </w:r>
      <w:proofErr w:type="spellEnd"/>
      <w:r>
        <w:rPr>
          <w:sz w:val="22"/>
          <w:szCs w:val="22"/>
          <w:lang w:val="en-US"/>
        </w:rPr>
        <w:t xml:space="preserve"> timing at paging occasion A. At the next paging occasion, B, the LP-WUR’s timing has drifted by an amount </w:t>
      </w:r>
      <w:proofErr w:type="spellStart"/>
      <w:r w:rsidRPr="00395C7F">
        <w:rPr>
          <w:i/>
          <w:iCs/>
          <w:sz w:val="22"/>
          <w:szCs w:val="22"/>
          <w:lang w:val="en-US"/>
        </w:rPr>
        <w:t>T</w:t>
      </w:r>
      <w:r w:rsidRPr="00395C7F">
        <w:rPr>
          <w:i/>
          <w:iCs/>
          <w:sz w:val="22"/>
          <w:szCs w:val="22"/>
          <w:vertAlign w:val="subscript"/>
          <w:lang w:val="en-US"/>
        </w:rPr>
        <w:t>drift_rate</w:t>
      </w:r>
      <w:proofErr w:type="spellEnd"/>
      <w:r>
        <w:rPr>
          <w:sz w:val="22"/>
          <w:szCs w:val="22"/>
          <w:lang w:val="en-US"/>
        </w:rPr>
        <w:t xml:space="preserve"> × </w:t>
      </w:r>
      <w:r w:rsidRPr="00395C7F">
        <w:rPr>
          <w:i/>
          <w:iCs/>
          <w:sz w:val="22"/>
          <w:szCs w:val="22"/>
          <w:lang w:val="en-US"/>
        </w:rPr>
        <w:t>T</w:t>
      </w:r>
      <w:r w:rsidRPr="00395C7F">
        <w:rPr>
          <w:i/>
          <w:iCs/>
          <w:sz w:val="22"/>
          <w:szCs w:val="22"/>
          <w:vertAlign w:val="subscript"/>
          <w:lang w:val="en-US"/>
        </w:rPr>
        <w:t>DRX</w:t>
      </w:r>
      <w:r>
        <w:rPr>
          <w:sz w:val="22"/>
          <w:szCs w:val="22"/>
          <w:lang w:val="en-US"/>
        </w:rPr>
        <w:t xml:space="preserve">. The LP-WUR hence </w:t>
      </w:r>
      <w:proofErr w:type="gramStart"/>
      <w:r>
        <w:rPr>
          <w:sz w:val="22"/>
          <w:szCs w:val="22"/>
          <w:lang w:val="en-US"/>
        </w:rPr>
        <w:t>has to</w:t>
      </w:r>
      <w:proofErr w:type="gramEnd"/>
      <w:r>
        <w:rPr>
          <w:sz w:val="22"/>
          <w:szCs w:val="22"/>
          <w:lang w:val="en-US"/>
        </w:rPr>
        <w:t xml:space="preserve"> turn on early and turn off late in order to ensure that its LP-WUS monitoring window fully covers the </w:t>
      </w:r>
      <w:proofErr w:type="spellStart"/>
      <w:r>
        <w:rPr>
          <w:sz w:val="22"/>
          <w:szCs w:val="22"/>
          <w:lang w:val="en-US"/>
        </w:rPr>
        <w:t>gNB’s</w:t>
      </w:r>
      <w:proofErr w:type="spellEnd"/>
      <w:r>
        <w:rPr>
          <w:sz w:val="22"/>
          <w:szCs w:val="22"/>
          <w:lang w:val="en-US"/>
        </w:rPr>
        <w:t xml:space="preserve"> LP-WUS transmission window (the window of time over which the LP-WUS might be transmitted). The extent to which the LP-WUR turns on early and turns off late can be based on design assumptions about the potential level of inaccuracy of the LP-WUR’s clock. The timing drift, and hence the size of the LP-WUR’s LP-WUS monitoring window, keeps increasing (as shown in paging occasion C) until the LP-WUR re-</w:t>
      </w:r>
      <w:proofErr w:type="spellStart"/>
      <w:r>
        <w:rPr>
          <w:sz w:val="22"/>
          <w:szCs w:val="22"/>
          <w:lang w:val="en-US"/>
        </w:rPr>
        <w:t>synchronises</w:t>
      </w:r>
      <w:proofErr w:type="spellEnd"/>
      <w:r>
        <w:rPr>
          <w:sz w:val="22"/>
          <w:szCs w:val="22"/>
          <w:lang w:val="en-US"/>
        </w:rPr>
        <w:t xml:space="preserve"> with the </w:t>
      </w:r>
      <w:proofErr w:type="spellStart"/>
      <w:r>
        <w:rPr>
          <w:sz w:val="22"/>
          <w:szCs w:val="22"/>
          <w:lang w:val="en-US"/>
        </w:rPr>
        <w:t>gNB</w:t>
      </w:r>
      <w:proofErr w:type="spellEnd"/>
      <w:r w:rsidR="00366D78">
        <w:rPr>
          <w:sz w:val="22"/>
          <w:szCs w:val="22"/>
          <w:lang w:val="en-US"/>
        </w:rPr>
        <w:t>, for example</w:t>
      </w:r>
      <w:r w:rsidR="000956F1">
        <w:rPr>
          <w:sz w:val="22"/>
          <w:szCs w:val="22"/>
          <w:lang w:val="en-US"/>
        </w:rPr>
        <w:t xml:space="preserve"> by decoding an LP-WUS</w:t>
      </w:r>
      <w:r>
        <w:rPr>
          <w:sz w:val="22"/>
          <w:szCs w:val="22"/>
          <w:lang w:val="en-US"/>
        </w:rPr>
        <w:t xml:space="preserve">. The increase in length of the LP-WUR’s LP-WUS monitoring </w:t>
      </w:r>
      <w:r w:rsidRPr="009A55E8">
        <w:rPr>
          <w:sz w:val="22"/>
          <w:szCs w:val="22"/>
          <w:lang w:val="en-US"/>
        </w:rPr>
        <w:t>window increases the power consumption of the LP-WUR.</w:t>
      </w:r>
    </w:p>
    <w:p w14:paraId="4F814818" w14:textId="7DE6926F" w:rsidR="007243F4" w:rsidRPr="008F25FE" w:rsidRDefault="007243F4" w:rsidP="007243F4">
      <w:pPr>
        <w:spacing w:afterLines="50" w:after="156"/>
        <w:jc w:val="both"/>
        <w:rPr>
          <w:sz w:val="22"/>
          <w:szCs w:val="22"/>
          <w:lang w:val="en-US"/>
        </w:rPr>
      </w:pPr>
      <w:r w:rsidRPr="0044713C">
        <w:rPr>
          <w:b/>
          <w:sz w:val="22"/>
          <w:szCs w:val="22"/>
          <w:lang w:val="en-US"/>
        </w:rPr>
        <w:t xml:space="preserve">Observation </w:t>
      </w:r>
      <w:r w:rsidR="008F25FE" w:rsidRPr="008F25FE">
        <w:rPr>
          <w:b/>
          <w:sz w:val="22"/>
          <w:szCs w:val="22"/>
          <w:lang w:val="en-US"/>
        </w:rPr>
        <w:t>3</w:t>
      </w:r>
      <w:r w:rsidRPr="008F25FE">
        <w:rPr>
          <w:b/>
          <w:sz w:val="22"/>
          <w:szCs w:val="22"/>
          <w:lang w:val="en-US"/>
        </w:rPr>
        <w:t xml:space="preserve">: The length of the </w:t>
      </w:r>
      <w:r w:rsidR="000956F1" w:rsidRPr="008F25FE">
        <w:rPr>
          <w:b/>
          <w:sz w:val="22"/>
          <w:szCs w:val="22"/>
          <w:lang w:val="en-US"/>
        </w:rPr>
        <w:t>LR</w:t>
      </w:r>
      <w:r w:rsidRPr="008F25FE">
        <w:rPr>
          <w:b/>
          <w:sz w:val="22"/>
          <w:szCs w:val="22"/>
          <w:lang w:val="en-US"/>
        </w:rPr>
        <w:t xml:space="preserve">’s LP-WUS monitoring window increases due to the timing inaccuracy of the </w:t>
      </w:r>
      <w:r w:rsidR="000956F1" w:rsidRPr="008F25FE">
        <w:rPr>
          <w:b/>
          <w:sz w:val="22"/>
          <w:szCs w:val="22"/>
          <w:lang w:val="en-US"/>
        </w:rPr>
        <w:t>RTC in the duty-cycled monitoring case</w:t>
      </w:r>
      <w:r w:rsidRPr="008F25FE">
        <w:rPr>
          <w:sz w:val="22"/>
          <w:szCs w:val="22"/>
          <w:lang w:val="en-US"/>
        </w:rPr>
        <w:t>.</w:t>
      </w:r>
    </w:p>
    <w:p w14:paraId="2DB79278" w14:textId="57D1CE5F" w:rsidR="007243F4" w:rsidRDefault="007243F4" w:rsidP="007243F4">
      <w:pPr>
        <w:spacing w:afterLines="50" w:after="156"/>
        <w:jc w:val="both"/>
        <w:rPr>
          <w:sz w:val="22"/>
          <w:szCs w:val="22"/>
          <w:lang w:val="en-US"/>
        </w:rPr>
      </w:pPr>
      <w:r w:rsidRPr="0044713C">
        <w:rPr>
          <w:b/>
          <w:sz w:val="22"/>
          <w:szCs w:val="22"/>
          <w:lang w:val="en-US"/>
        </w:rPr>
        <w:t xml:space="preserve">Observation </w:t>
      </w:r>
      <w:r w:rsidR="008F25FE" w:rsidRPr="008F25FE">
        <w:rPr>
          <w:b/>
          <w:sz w:val="22"/>
          <w:szCs w:val="22"/>
          <w:lang w:val="en-US"/>
        </w:rPr>
        <w:t>4</w:t>
      </w:r>
      <w:r w:rsidRPr="008F25FE">
        <w:rPr>
          <w:b/>
          <w:sz w:val="22"/>
          <w:szCs w:val="22"/>
          <w:lang w:val="en-US"/>
        </w:rPr>
        <w:t>: The</w:t>
      </w:r>
      <w:r w:rsidRPr="009A55E8">
        <w:rPr>
          <w:b/>
          <w:sz w:val="22"/>
          <w:szCs w:val="22"/>
          <w:lang w:val="en-US"/>
        </w:rPr>
        <w:t xml:space="preserve"> length of the </w:t>
      </w:r>
      <w:r w:rsidR="000956F1">
        <w:rPr>
          <w:b/>
          <w:sz w:val="22"/>
          <w:szCs w:val="22"/>
          <w:lang w:val="en-US"/>
        </w:rPr>
        <w:t>LR</w:t>
      </w:r>
      <w:r w:rsidRPr="009A55E8">
        <w:rPr>
          <w:b/>
          <w:sz w:val="22"/>
          <w:szCs w:val="22"/>
          <w:lang w:val="en-US"/>
        </w:rPr>
        <w:t xml:space="preserve">’s LP-WUS monitoring window is minimized when the LP-WUR has recently </w:t>
      </w:r>
      <w:proofErr w:type="spellStart"/>
      <w:r w:rsidRPr="009A55E8">
        <w:rPr>
          <w:b/>
          <w:sz w:val="22"/>
          <w:szCs w:val="22"/>
          <w:lang w:val="en-US"/>
        </w:rPr>
        <w:t>synchronised</w:t>
      </w:r>
      <w:proofErr w:type="spellEnd"/>
      <w:r w:rsidRPr="009A55E8">
        <w:rPr>
          <w:b/>
          <w:sz w:val="22"/>
          <w:szCs w:val="22"/>
          <w:lang w:val="en-US"/>
        </w:rPr>
        <w:t xml:space="preserve"> to the network</w:t>
      </w:r>
      <w:r w:rsidRPr="009A55E8">
        <w:rPr>
          <w:sz w:val="22"/>
          <w:szCs w:val="22"/>
          <w:lang w:val="en-US"/>
        </w:rPr>
        <w:t>.</w:t>
      </w:r>
    </w:p>
    <w:p w14:paraId="767ABF96" w14:textId="77777777" w:rsidR="007243F4" w:rsidRPr="009A55E8" w:rsidRDefault="007243F4" w:rsidP="007243F4">
      <w:pPr>
        <w:spacing w:afterLines="50" w:after="156"/>
        <w:jc w:val="both"/>
        <w:rPr>
          <w:sz w:val="22"/>
          <w:szCs w:val="22"/>
          <w:lang w:val="en-US"/>
        </w:rPr>
      </w:pPr>
    </w:p>
    <w:p w14:paraId="5E14CDF5" w14:textId="77777777" w:rsidR="007243F4" w:rsidRDefault="007243F4" w:rsidP="007243F4">
      <w:pPr>
        <w:spacing w:afterLines="50" w:after="156"/>
        <w:jc w:val="both"/>
        <w:rPr>
          <w:rFonts w:eastAsia="SimSun"/>
          <w:b/>
          <w:sz w:val="22"/>
          <w:szCs w:val="22"/>
          <w:lang w:eastAsia="ko-KR"/>
        </w:rPr>
      </w:pPr>
      <w:r>
        <w:rPr>
          <w:rFonts w:eastAsia="SimSun"/>
          <w:b/>
          <w:iCs/>
          <w:noProof/>
          <w:sz w:val="22"/>
          <w:szCs w:val="22"/>
          <w:lang w:eastAsia="ko-KR"/>
        </w:rPr>
        <w:drawing>
          <wp:inline distT="0" distB="0" distL="0" distR="0" wp14:anchorId="47D63B34" wp14:editId="00AA01FA">
            <wp:extent cx="6575923" cy="22694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00927" cy="2278119"/>
                    </a:xfrm>
                    <a:prstGeom prst="rect">
                      <a:avLst/>
                    </a:prstGeom>
                    <a:noFill/>
                  </pic:spPr>
                </pic:pic>
              </a:graphicData>
            </a:graphic>
          </wp:inline>
        </w:drawing>
      </w:r>
    </w:p>
    <w:p w14:paraId="5F2E2291" w14:textId="77777777" w:rsidR="007243F4" w:rsidRDefault="007243F4" w:rsidP="007243F4">
      <w:pPr>
        <w:pStyle w:val="Caption"/>
        <w:jc w:val="center"/>
      </w:pPr>
      <w:r>
        <w:t>Figure 10 – Timing error built up at the LP-WUR due to timing drift of the LP-WUR’s low accuracy free-running clock</w:t>
      </w:r>
    </w:p>
    <w:p w14:paraId="624E1875" w14:textId="45A8928A" w:rsidR="007243F4" w:rsidRDefault="007243F4" w:rsidP="00E16CA9">
      <w:pPr>
        <w:spacing w:after="240"/>
        <w:rPr>
          <w:lang w:val="en-US"/>
        </w:rPr>
      </w:pPr>
      <w:r w:rsidRPr="0044713C">
        <w:rPr>
          <w:sz w:val="22"/>
          <w:szCs w:val="22"/>
          <w:lang w:val="en-US"/>
        </w:rPr>
        <w:lastRenderedPageBreak/>
        <w:t xml:space="preserve">If LP-SS is not supported in some form, the length of the LP-WUS monitoring window will depend on the </w:t>
      </w:r>
      <w:r w:rsidR="009D7B9E" w:rsidRPr="004304F6">
        <w:rPr>
          <w:sz w:val="22"/>
          <w:szCs w:val="22"/>
          <w:lang w:val="en-US"/>
        </w:rPr>
        <w:t>RTC accuracy</w:t>
      </w:r>
      <w:r w:rsidR="009D7B9E" w:rsidRPr="009D7B9E">
        <w:rPr>
          <w:sz w:val="22"/>
          <w:szCs w:val="22"/>
          <w:lang w:val="en-US"/>
        </w:rPr>
        <w:t xml:space="preserve"> </w:t>
      </w:r>
      <w:r w:rsidR="009D7B9E">
        <w:rPr>
          <w:sz w:val="22"/>
          <w:szCs w:val="22"/>
          <w:lang w:val="en-US"/>
        </w:rPr>
        <w:t xml:space="preserve">and the </w:t>
      </w:r>
      <w:r w:rsidRPr="0044713C">
        <w:rPr>
          <w:sz w:val="22"/>
          <w:szCs w:val="22"/>
          <w:lang w:val="en-US"/>
        </w:rPr>
        <w:t>interarrival time of paging messages</w:t>
      </w:r>
      <w:r w:rsidR="009D7B9E">
        <w:rPr>
          <w:sz w:val="22"/>
          <w:szCs w:val="22"/>
          <w:lang w:val="en-US"/>
        </w:rPr>
        <w:t xml:space="preserve"> (assuming the LR re-</w:t>
      </w:r>
      <w:proofErr w:type="spellStart"/>
      <w:r w:rsidR="009D7B9E">
        <w:rPr>
          <w:sz w:val="22"/>
          <w:szCs w:val="22"/>
          <w:lang w:val="en-US"/>
        </w:rPr>
        <w:t>synchronises</w:t>
      </w:r>
      <w:proofErr w:type="spellEnd"/>
      <w:r w:rsidR="009D7B9E">
        <w:rPr>
          <w:sz w:val="22"/>
          <w:szCs w:val="22"/>
          <w:lang w:val="en-US"/>
        </w:rPr>
        <w:t xml:space="preserve"> when </w:t>
      </w:r>
      <w:r w:rsidR="005936ED">
        <w:rPr>
          <w:sz w:val="22"/>
          <w:szCs w:val="22"/>
          <w:lang w:val="en-US"/>
        </w:rPr>
        <w:t>it receives an LP-WUS</w:t>
      </w:r>
      <w:r w:rsidR="009D0A1A">
        <w:rPr>
          <w:sz w:val="22"/>
          <w:szCs w:val="22"/>
          <w:lang w:val="en-US"/>
        </w:rPr>
        <w:t xml:space="preserve"> preceding a paging message)</w:t>
      </w:r>
      <w:r w:rsidRPr="0044713C">
        <w:rPr>
          <w:sz w:val="22"/>
          <w:szCs w:val="22"/>
          <w:lang w:val="en-US"/>
        </w:rPr>
        <w:t xml:space="preserve">. </w:t>
      </w:r>
    </w:p>
    <w:p w14:paraId="429F4486" w14:textId="503A040C" w:rsidR="008C114E" w:rsidRDefault="00D77A71" w:rsidP="007243F4">
      <w:pPr>
        <w:rPr>
          <w:sz w:val="22"/>
          <w:szCs w:val="22"/>
          <w:lang w:val="en-US"/>
        </w:rPr>
      </w:pPr>
      <w:r>
        <w:rPr>
          <w:sz w:val="22"/>
          <w:szCs w:val="22"/>
          <w:lang w:val="en-US"/>
        </w:rPr>
        <w:t xml:space="preserve">For example, for the case where the UE is paged with a </w:t>
      </w:r>
      <w:r w:rsidR="0017506C">
        <w:rPr>
          <w:sz w:val="22"/>
          <w:szCs w:val="22"/>
          <w:lang w:val="en-US"/>
        </w:rPr>
        <w:t>mean inter-arrival time of 128 seconds, and for</w:t>
      </w:r>
      <w:r w:rsidR="007243F4" w:rsidRPr="0044713C">
        <w:rPr>
          <w:sz w:val="22"/>
          <w:szCs w:val="22"/>
          <w:lang w:val="en-US"/>
        </w:rPr>
        <w:t xml:space="preserve"> an RTC accuracy of 20ppm, the LP-WUS monitoring duration (and hence LP-WUR ON duration) will be extended by 2 x 128 x 20e-6 = 5.1ms. For </w:t>
      </w:r>
      <w:r w:rsidR="00F414E1">
        <w:rPr>
          <w:sz w:val="22"/>
          <w:szCs w:val="22"/>
          <w:lang w:val="en-US"/>
        </w:rPr>
        <w:t>longer inter-arrival times</w:t>
      </w:r>
      <w:r w:rsidR="007243F4" w:rsidRPr="0044713C">
        <w:rPr>
          <w:sz w:val="22"/>
          <w:szCs w:val="22"/>
          <w:lang w:val="en-US"/>
        </w:rPr>
        <w:t>, the LP-WUR ON duration increases more significantly. This increase in LP-WUS monitoring duration is significant in comparison to the length of the LP-WUS monitoring window and the LR ramp-up time.</w:t>
      </w:r>
    </w:p>
    <w:p w14:paraId="0C9A45F1" w14:textId="77777777" w:rsidR="008C114E" w:rsidRDefault="008C114E" w:rsidP="007243F4">
      <w:pPr>
        <w:rPr>
          <w:sz w:val="22"/>
          <w:szCs w:val="22"/>
          <w:lang w:val="en-US"/>
        </w:rPr>
      </w:pPr>
    </w:p>
    <w:p w14:paraId="690D1A44" w14:textId="18B51959" w:rsidR="007243F4" w:rsidRDefault="008C114E" w:rsidP="007243F4">
      <w:pPr>
        <w:rPr>
          <w:sz w:val="22"/>
          <w:szCs w:val="22"/>
          <w:lang w:val="en-US"/>
        </w:rPr>
      </w:pPr>
      <w:r>
        <w:rPr>
          <w:sz w:val="22"/>
          <w:szCs w:val="22"/>
          <w:lang w:val="en-US"/>
        </w:rPr>
        <w:t xml:space="preserve">The effect </w:t>
      </w:r>
      <w:r w:rsidR="006161EB">
        <w:rPr>
          <w:sz w:val="22"/>
          <w:szCs w:val="22"/>
          <w:lang w:val="en-US"/>
        </w:rPr>
        <w:t xml:space="preserve">on LR power consumption </w:t>
      </w:r>
      <w:r>
        <w:rPr>
          <w:sz w:val="22"/>
          <w:szCs w:val="22"/>
          <w:lang w:val="en-US"/>
        </w:rPr>
        <w:t xml:space="preserve">of </w:t>
      </w:r>
      <w:r w:rsidR="003701F3">
        <w:rPr>
          <w:sz w:val="22"/>
          <w:szCs w:val="22"/>
          <w:lang w:val="en-US"/>
        </w:rPr>
        <w:t xml:space="preserve">UE </w:t>
      </w:r>
      <w:r w:rsidR="00903DFE">
        <w:rPr>
          <w:sz w:val="22"/>
          <w:szCs w:val="22"/>
          <w:lang w:val="en-US"/>
        </w:rPr>
        <w:t xml:space="preserve">LP-WUS monitoring </w:t>
      </w:r>
      <w:r w:rsidR="003701F3">
        <w:rPr>
          <w:sz w:val="22"/>
          <w:szCs w:val="22"/>
          <w:lang w:val="en-US"/>
        </w:rPr>
        <w:t xml:space="preserve">window extension due to </w:t>
      </w:r>
      <w:r w:rsidR="00301FC4">
        <w:rPr>
          <w:sz w:val="22"/>
          <w:szCs w:val="22"/>
          <w:lang w:val="en-US"/>
        </w:rPr>
        <w:t xml:space="preserve">lack of </w:t>
      </w:r>
      <w:r w:rsidR="00301FC4" w:rsidRPr="008128E3">
        <w:rPr>
          <w:sz w:val="22"/>
          <w:szCs w:val="22"/>
          <w:lang w:val="en-US"/>
        </w:rPr>
        <w:t>synchronization was anal</w:t>
      </w:r>
      <w:r w:rsidR="006161EB" w:rsidRPr="008128E3">
        <w:rPr>
          <w:sz w:val="22"/>
          <w:szCs w:val="22"/>
          <w:lang w:val="en-US"/>
        </w:rPr>
        <w:t>y</w:t>
      </w:r>
      <w:r w:rsidR="00301FC4" w:rsidRPr="008128E3">
        <w:rPr>
          <w:sz w:val="22"/>
          <w:szCs w:val="22"/>
          <w:lang w:val="en-US"/>
        </w:rPr>
        <w:t>zed</w:t>
      </w:r>
      <w:r w:rsidR="00B41383" w:rsidRPr="008128E3">
        <w:rPr>
          <w:sz w:val="22"/>
          <w:szCs w:val="22"/>
          <w:lang w:val="en-US"/>
        </w:rPr>
        <w:t xml:space="preserve">. The analysis assumptions are provided in </w:t>
      </w:r>
      <w:r w:rsidR="00EE481A" w:rsidRPr="008128E3">
        <w:rPr>
          <w:sz w:val="22"/>
          <w:szCs w:val="22"/>
          <w:lang w:val="en-US"/>
        </w:rPr>
        <w:fldChar w:fldCharType="begin"/>
      </w:r>
      <w:r w:rsidR="00EE481A" w:rsidRPr="008128E3">
        <w:rPr>
          <w:sz w:val="22"/>
          <w:szCs w:val="22"/>
          <w:lang w:val="en-US"/>
        </w:rPr>
        <w:instrText xml:space="preserve"> REF _Ref131770369 \h  \* MERGEFORMAT </w:instrText>
      </w:r>
      <w:r w:rsidR="00EE481A" w:rsidRPr="008128E3">
        <w:rPr>
          <w:sz w:val="22"/>
          <w:szCs w:val="22"/>
          <w:lang w:val="en-US"/>
        </w:rPr>
      </w:r>
      <w:r w:rsidR="00EE481A" w:rsidRPr="008128E3">
        <w:rPr>
          <w:sz w:val="22"/>
          <w:szCs w:val="22"/>
          <w:lang w:val="en-US"/>
        </w:rPr>
        <w:fldChar w:fldCharType="separate"/>
      </w:r>
      <w:r w:rsidR="008128E3" w:rsidRPr="0044713C">
        <w:rPr>
          <w:sz w:val="22"/>
          <w:szCs w:val="22"/>
        </w:rPr>
        <w:t xml:space="preserve">Table </w:t>
      </w:r>
      <w:r w:rsidR="008128E3" w:rsidRPr="0044713C">
        <w:rPr>
          <w:noProof/>
          <w:sz w:val="22"/>
          <w:szCs w:val="22"/>
        </w:rPr>
        <w:t>2</w:t>
      </w:r>
      <w:r w:rsidR="00EE481A" w:rsidRPr="008128E3">
        <w:rPr>
          <w:sz w:val="22"/>
          <w:szCs w:val="22"/>
          <w:lang w:val="en-US"/>
        </w:rPr>
        <w:fldChar w:fldCharType="end"/>
      </w:r>
      <w:r w:rsidR="008128E3" w:rsidRPr="008128E3">
        <w:rPr>
          <w:sz w:val="22"/>
          <w:szCs w:val="22"/>
          <w:lang w:val="en-US"/>
        </w:rPr>
        <w:t xml:space="preserve"> and the results are provided in </w:t>
      </w:r>
      <w:r w:rsidR="008128E3" w:rsidRPr="008128E3">
        <w:rPr>
          <w:sz w:val="22"/>
          <w:szCs w:val="22"/>
          <w:lang w:val="en-US"/>
        </w:rPr>
        <w:fldChar w:fldCharType="begin"/>
      </w:r>
      <w:r w:rsidR="008128E3" w:rsidRPr="008128E3">
        <w:rPr>
          <w:sz w:val="22"/>
          <w:szCs w:val="22"/>
          <w:lang w:val="en-US"/>
        </w:rPr>
        <w:instrText xml:space="preserve"> REF _Ref131778691 \h </w:instrText>
      </w:r>
      <w:r w:rsidR="008128E3">
        <w:rPr>
          <w:sz w:val="22"/>
          <w:szCs w:val="22"/>
          <w:lang w:val="en-US"/>
        </w:rPr>
        <w:instrText xml:space="preserve"> \* MERGEFORMAT </w:instrText>
      </w:r>
      <w:r w:rsidR="008128E3" w:rsidRPr="008128E3">
        <w:rPr>
          <w:sz w:val="22"/>
          <w:szCs w:val="22"/>
          <w:lang w:val="en-US"/>
        </w:rPr>
      </w:r>
      <w:r w:rsidR="008128E3" w:rsidRPr="008128E3">
        <w:rPr>
          <w:sz w:val="22"/>
          <w:szCs w:val="22"/>
          <w:lang w:val="en-US"/>
        </w:rPr>
        <w:fldChar w:fldCharType="separate"/>
      </w:r>
      <w:r w:rsidR="008128E3" w:rsidRPr="0044713C">
        <w:rPr>
          <w:sz w:val="22"/>
          <w:szCs w:val="22"/>
        </w:rPr>
        <w:t xml:space="preserve">Table </w:t>
      </w:r>
      <w:r w:rsidR="008128E3" w:rsidRPr="0044713C">
        <w:rPr>
          <w:noProof/>
          <w:sz w:val="22"/>
          <w:szCs w:val="22"/>
        </w:rPr>
        <w:t>3</w:t>
      </w:r>
      <w:r w:rsidR="008128E3" w:rsidRPr="008128E3">
        <w:rPr>
          <w:sz w:val="22"/>
          <w:szCs w:val="22"/>
          <w:lang w:val="en-US"/>
        </w:rPr>
        <w:fldChar w:fldCharType="end"/>
      </w:r>
      <w:r w:rsidR="008128E3" w:rsidRPr="008128E3">
        <w:rPr>
          <w:sz w:val="22"/>
          <w:szCs w:val="22"/>
          <w:lang w:val="en-US"/>
        </w:rPr>
        <w:t xml:space="preserve"> and </w:t>
      </w:r>
      <w:r w:rsidR="008128E3" w:rsidRPr="008128E3">
        <w:rPr>
          <w:sz w:val="22"/>
          <w:szCs w:val="22"/>
          <w:lang w:val="en-US"/>
        </w:rPr>
        <w:fldChar w:fldCharType="begin"/>
      </w:r>
      <w:r w:rsidR="008128E3" w:rsidRPr="008128E3">
        <w:rPr>
          <w:sz w:val="22"/>
          <w:szCs w:val="22"/>
          <w:lang w:val="en-US"/>
        </w:rPr>
        <w:instrText xml:space="preserve"> REF _Ref131778694 \h </w:instrText>
      </w:r>
      <w:r w:rsidR="008128E3">
        <w:rPr>
          <w:sz w:val="22"/>
          <w:szCs w:val="22"/>
          <w:lang w:val="en-US"/>
        </w:rPr>
        <w:instrText xml:space="preserve"> \* MERGEFORMAT </w:instrText>
      </w:r>
      <w:r w:rsidR="008128E3" w:rsidRPr="008128E3">
        <w:rPr>
          <w:sz w:val="22"/>
          <w:szCs w:val="22"/>
          <w:lang w:val="en-US"/>
        </w:rPr>
      </w:r>
      <w:r w:rsidR="008128E3" w:rsidRPr="008128E3">
        <w:rPr>
          <w:sz w:val="22"/>
          <w:szCs w:val="22"/>
          <w:lang w:val="en-US"/>
        </w:rPr>
        <w:fldChar w:fldCharType="separate"/>
      </w:r>
      <w:r w:rsidR="008128E3" w:rsidRPr="0044713C">
        <w:rPr>
          <w:sz w:val="22"/>
          <w:szCs w:val="22"/>
        </w:rPr>
        <w:t xml:space="preserve">Table </w:t>
      </w:r>
      <w:r w:rsidR="008128E3" w:rsidRPr="0044713C">
        <w:rPr>
          <w:noProof/>
          <w:sz w:val="22"/>
          <w:szCs w:val="22"/>
        </w:rPr>
        <w:t>4</w:t>
      </w:r>
      <w:r w:rsidR="008128E3" w:rsidRPr="008128E3">
        <w:rPr>
          <w:sz w:val="22"/>
          <w:szCs w:val="22"/>
          <w:lang w:val="en-US"/>
        </w:rPr>
        <w:fldChar w:fldCharType="end"/>
      </w:r>
      <w:r w:rsidR="008128E3" w:rsidRPr="008128E3">
        <w:rPr>
          <w:sz w:val="22"/>
          <w:szCs w:val="22"/>
          <w:lang w:val="en-US"/>
        </w:rPr>
        <w:t>.</w:t>
      </w:r>
    </w:p>
    <w:p w14:paraId="55917906" w14:textId="09728CE5" w:rsidR="00454909" w:rsidRDefault="0012181C" w:rsidP="0044713C">
      <w:pPr>
        <w:pStyle w:val="Caption"/>
        <w:rPr>
          <w:sz w:val="22"/>
          <w:szCs w:val="22"/>
        </w:rPr>
      </w:pPr>
      <w:bookmarkStart w:id="11" w:name="_Ref131770369"/>
      <w:r>
        <w:t xml:space="preserve">Table </w:t>
      </w:r>
      <w:r>
        <w:fldChar w:fldCharType="begin"/>
      </w:r>
      <w:r>
        <w:instrText xml:space="preserve"> SEQ Table \* ARABIC </w:instrText>
      </w:r>
      <w:r>
        <w:fldChar w:fldCharType="separate"/>
      </w:r>
      <w:r w:rsidR="008128E3">
        <w:rPr>
          <w:noProof/>
        </w:rPr>
        <w:t>2</w:t>
      </w:r>
      <w:r>
        <w:fldChar w:fldCharType="end"/>
      </w:r>
      <w:bookmarkEnd w:id="11"/>
      <w:r>
        <w:t xml:space="preserve"> – Assumptions </w:t>
      </w:r>
      <w:r w:rsidR="00240397">
        <w:t xml:space="preserve">for analysis of </w:t>
      </w:r>
      <w:r w:rsidR="00386CB0">
        <w:t xml:space="preserve">power consumption impact of LP-WUS </w:t>
      </w:r>
      <w:r w:rsidR="00EE481A">
        <w:t>monitoring window extension</w:t>
      </w:r>
    </w:p>
    <w:p w14:paraId="4E45AEA4" w14:textId="77777777" w:rsidR="00B41383" w:rsidRDefault="00B41383" w:rsidP="007243F4">
      <w:pPr>
        <w:rPr>
          <w:sz w:val="22"/>
          <w:szCs w:val="22"/>
          <w:lang w:val="en-US"/>
        </w:rPr>
      </w:pPr>
    </w:p>
    <w:tbl>
      <w:tblPr>
        <w:tblStyle w:val="TableGrid"/>
        <w:tblW w:w="0" w:type="auto"/>
        <w:jc w:val="center"/>
        <w:tblLook w:val="04A0" w:firstRow="1" w:lastRow="0" w:firstColumn="1" w:lastColumn="0" w:noHBand="0" w:noVBand="1"/>
      </w:tblPr>
      <w:tblGrid>
        <w:gridCol w:w="4106"/>
        <w:gridCol w:w="2693"/>
      </w:tblGrid>
      <w:tr w:rsidR="00E6285B" w14:paraId="7D7B644A" w14:textId="77777777" w:rsidTr="0044713C">
        <w:trPr>
          <w:jc w:val="center"/>
        </w:trPr>
        <w:tc>
          <w:tcPr>
            <w:tcW w:w="4106" w:type="dxa"/>
            <w:shd w:val="clear" w:color="auto" w:fill="D9D9D9" w:themeFill="background1" w:themeFillShade="D9"/>
          </w:tcPr>
          <w:p w14:paraId="1F89ACC5" w14:textId="7F0651C6" w:rsidR="00E6285B" w:rsidRPr="0044713C" w:rsidRDefault="00587718" w:rsidP="007243F4">
            <w:pPr>
              <w:rPr>
                <w:rFonts w:ascii="Arial" w:hAnsi="Arial" w:cs="Arial"/>
                <w:b/>
                <w:bCs/>
                <w:sz w:val="20"/>
                <w:szCs w:val="20"/>
                <w:lang w:val="en-US"/>
              </w:rPr>
            </w:pPr>
            <w:r w:rsidRPr="0044713C">
              <w:rPr>
                <w:rFonts w:ascii="Arial" w:hAnsi="Arial" w:cs="Arial"/>
                <w:b/>
                <w:bCs/>
                <w:sz w:val="20"/>
                <w:szCs w:val="20"/>
                <w:lang w:val="en-US"/>
              </w:rPr>
              <w:t xml:space="preserve">Parameter </w:t>
            </w:r>
          </w:p>
        </w:tc>
        <w:tc>
          <w:tcPr>
            <w:tcW w:w="2693" w:type="dxa"/>
            <w:shd w:val="clear" w:color="auto" w:fill="D9D9D9" w:themeFill="background1" w:themeFillShade="D9"/>
          </w:tcPr>
          <w:p w14:paraId="7FB5D362" w14:textId="7C788CF2" w:rsidR="00E6285B" w:rsidRPr="0044713C" w:rsidRDefault="00587718" w:rsidP="007243F4">
            <w:pPr>
              <w:rPr>
                <w:rFonts w:ascii="Arial" w:hAnsi="Arial" w:cs="Arial"/>
                <w:b/>
                <w:bCs/>
                <w:sz w:val="20"/>
                <w:szCs w:val="20"/>
                <w:lang w:val="en-US"/>
              </w:rPr>
            </w:pPr>
            <w:r w:rsidRPr="0044713C">
              <w:rPr>
                <w:rFonts w:ascii="Arial" w:hAnsi="Arial" w:cs="Arial"/>
                <w:b/>
                <w:bCs/>
                <w:sz w:val="20"/>
                <w:szCs w:val="20"/>
                <w:lang w:val="en-US"/>
              </w:rPr>
              <w:t>value</w:t>
            </w:r>
          </w:p>
        </w:tc>
      </w:tr>
      <w:tr w:rsidR="00E6285B" w14:paraId="19228BE3" w14:textId="77777777" w:rsidTr="0044713C">
        <w:trPr>
          <w:jc w:val="center"/>
        </w:trPr>
        <w:tc>
          <w:tcPr>
            <w:tcW w:w="4106" w:type="dxa"/>
          </w:tcPr>
          <w:p w14:paraId="01C3574F" w14:textId="038A8108" w:rsidR="00E6285B" w:rsidRPr="0044713C" w:rsidRDefault="00587718" w:rsidP="007243F4">
            <w:pPr>
              <w:rPr>
                <w:rFonts w:ascii="Arial" w:hAnsi="Arial" w:cs="Arial"/>
                <w:sz w:val="20"/>
                <w:szCs w:val="20"/>
                <w:lang w:val="en-US"/>
              </w:rPr>
            </w:pPr>
            <w:r>
              <w:rPr>
                <w:rFonts w:ascii="Arial" w:hAnsi="Arial" w:cs="Arial"/>
                <w:sz w:val="20"/>
                <w:szCs w:val="20"/>
                <w:lang w:val="en-US"/>
              </w:rPr>
              <w:t>LR ramp up time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3DF91EE2" w14:textId="0DF0B7FB" w:rsidR="00E6285B" w:rsidRPr="0044713C" w:rsidRDefault="00587718" w:rsidP="007243F4">
            <w:pPr>
              <w:rPr>
                <w:rFonts w:ascii="Arial" w:hAnsi="Arial" w:cs="Arial"/>
                <w:sz w:val="20"/>
                <w:szCs w:val="20"/>
                <w:lang w:val="en-US"/>
              </w:rPr>
            </w:pPr>
            <w:r>
              <w:rPr>
                <w:rFonts w:ascii="Arial" w:hAnsi="Arial" w:cs="Arial"/>
                <w:sz w:val="20"/>
                <w:szCs w:val="20"/>
                <w:lang w:val="en-US"/>
              </w:rPr>
              <w:t>1</w:t>
            </w:r>
          </w:p>
        </w:tc>
      </w:tr>
      <w:tr w:rsidR="00E6285B" w14:paraId="7C7B14DF" w14:textId="77777777" w:rsidTr="0044713C">
        <w:trPr>
          <w:jc w:val="center"/>
        </w:trPr>
        <w:tc>
          <w:tcPr>
            <w:tcW w:w="4106" w:type="dxa"/>
          </w:tcPr>
          <w:p w14:paraId="5D5D4E64" w14:textId="5503B1C4" w:rsidR="00E6285B" w:rsidRPr="0044713C" w:rsidRDefault="00587718" w:rsidP="007243F4">
            <w:pPr>
              <w:rPr>
                <w:rFonts w:ascii="Arial" w:hAnsi="Arial" w:cs="Arial"/>
                <w:sz w:val="20"/>
                <w:szCs w:val="20"/>
                <w:lang w:val="en-US"/>
              </w:rPr>
            </w:pPr>
            <w:r>
              <w:rPr>
                <w:rFonts w:ascii="Arial" w:hAnsi="Arial" w:cs="Arial"/>
                <w:sz w:val="20"/>
                <w:szCs w:val="20"/>
                <w:lang w:val="en-US"/>
              </w:rPr>
              <w:t>LR power consumption (un</w:t>
            </w:r>
            <w:r w:rsidR="00AB2926">
              <w:rPr>
                <w:rFonts w:ascii="Arial" w:hAnsi="Arial" w:cs="Arial"/>
                <w:sz w:val="20"/>
                <w:szCs w:val="20"/>
                <w:lang w:val="en-US"/>
              </w:rPr>
              <w:t>it)</w:t>
            </w:r>
          </w:p>
        </w:tc>
        <w:tc>
          <w:tcPr>
            <w:tcW w:w="2693" w:type="dxa"/>
          </w:tcPr>
          <w:p w14:paraId="5F9544BE" w14:textId="2E4BDF2D" w:rsidR="00E6285B" w:rsidRPr="0044713C" w:rsidRDefault="00AB2926" w:rsidP="007243F4">
            <w:pPr>
              <w:rPr>
                <w:rFonts w:ascii="Arial" w:hAnsi="Arial" w:cs="Arial"/>
                <w:sz w:val="20"/>
                <w:szCs w:val="20"/>
                <w:lang w:val="en-US"/>
              </w:rPr>
            </w:pPr>
            <w:r>
              <w:rPr>
                <w:rFonts w:ascii="Arial" w:hAnsi="Arial" w:cs="Arial"/>
                <w:sz w:val="20"/>
                <w:szCs w:val="20"/>
                <w:lang w:val="en-US"/>
              </w:rPr>
              <w:t>1</w:t>
            </w:r>
          </w:p>
        </w:tc>
      </w:tr>
      <w:tr w:rsidR="00E6285B" w14:paraId="4ED97BB4" w14:textId="77777777" w:rsidTr="0044713C">
        <w:trPr>
          <w:jc w:val="center"/>
        </w:trPr>
        <w:tc>
          <w:tcPr>
            <w:tcW w:w="4106" w:type="dxa"/>
          </w:tcPr>
          <w:p w14:paraId="18DCA5C7" w14:textId="00932FF8" w:rsidR="00E6285B" w:rsidRPr="0044713C" w:rsidRDefault="00AB2926" w:rsidP="007243F4">
            <w:pPr>
              <w:rPr>
                <w:rFonts w:ascii="Arial" w:hAnsi="Arial" w:cs="Arial"/>
                <w:sz w:val="20"/>
                <w:szCs w:val="20"/>
                <w:lang w:val="en-US"/>
              </w:rPr>
            </w:pPr>
            <w:r>
              <w:rPr>
                <w:rFonts w:ascii="Arial" w:hAnsi="Arial" w:cs="Arial"/>
                <w:sz w:val="20"/>
                <w:szCs w:val="20"/>
                <w:lang w:val="en-US"/>
              </w:rPr>
              <w:t>LR power consumption in OFF state (units)</w:t>
            </w:r>
          </w:p>
        </w:tc>
        <w:tc>
          <w:tcPr>
            <w:tcW w:w="2693" w:type="dxa"/>
          </w:tcPr>
          <w:p w14:paraId="63D07305" w14:textId="311FC016" w:rsidR="00E6285B" w:rsidRPr="0044713C" w:rsidRDefault="00AB2926" w:rsidP="007243F4">
            <w:pPr>
              <w:rPr>
                <w:rFonts w:ascii="Arial" w:hAnsi="Arial" w:cs="Arial"/>
                <w:sz w:val="20"/>
                <w:szCs w:val="20"/>
                <w:lang w:val="en-US"/>
              </w:rPr>
            </w:pPr>
            <w:r>
              <w:rPr>
                <w:rFonts w:ascii="Arial" w:hAnsi="Arial" w:cs="Arial"/>
                <w:sz w:val="20"/>
                <w:szCs w:val="20"/>
                <w:lang w:val="en-US"/>
              </w:rPr>
              <w:t>0.001</w:t>
            </w:r>
          </w:p>
        </w:tc>
      </w:tr>
      <w:tr w:rsidR="00E6285B" w14:paraId="65047814" w14:textId="77777777" w:rsidTr="0044713C">
        <w:trPr>
          <w:jc w:val="center"/>
        </w:trPr>
        <w:tc>
          <w:tcPr>
            <w:tcW w:w="4106" w:type="dxa"/>
          </w:tcPr>
          <w:p w14:paraId="086B9005" w14:textId="23DA1252" w:rsidR="00E6285B" w:rsidRPr="0044713C" w:rsidRDefault="009F647E" w:rsidP="007243F4">
            <w:pPr>
              <w:rPr>
                <w:rFonts w:ascii="Arial" w:hAnsi="Arial" w:cs="Arial"/>
                <w:sz w:val="20"/>
                <w:szCs w:val="20"/>
                <w:lang w:val="en-US"/>
              </w:rPr>
            </w:pPr>
            <w:r>
              <w:rPr>
                <w:rFonts w:ascii="Arial" w:hAnsi="Arial" w:cs="Arial"/>
                <w:sz w:val="20"/>
                <w:szCs w:val="20"/>
                <w:lang w:val="en-US"/>
              </w:rPr>
              <w:t>LP-WUS monitoring window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2180CB50" w14:textId="3D2F12E3" w:rsidR="00E6285B" w:rsidRPr="0044713C" w:rsidRDefault="009F647E" w:rsidP="007243F4">
            <w:pPr>
              <w:rPr>
                <w:rFonts w:ascii="Arial" w:hAnsi="Arial" w:cs="Arial"/>
                <w:sz w:val="20"/>
                <w:szCs w:val="20"/>
                <w:lang w:val="en-US"/>
              </w:rPr>
            </w:pPr>
            <w:r>
              <w:rPr>
                <w:rFonts w:ascii="Arial" w:hAnsi="Arial" w:cs="Arial"/>
                <w:sz w:val="20"/>
                <w:szCs w:val="20"/>
                <w:lang w:val="en-US"/>
              </w:rPr>
              <w:t>10</w:t>
            </w:r>
          </w:p>
        </w:tc>
      </w:tr>
      <w:tr w:rsidR="00E6285B" w14:paraId="2520F07D" w14:textId="77777777" w:rsidTr="0044713C">
        <w:trPr>
          <w:jc w:val="center"/>
        </w:trPr>
        <w:tc>
          <w:tcPr>
            <w:tcW w:w="4106" w:type="dxa"/>
          </w:tcPr>
          <w:p w14:paraId="777F840F" w14:textId="69B13453" w:rsidR="00E6285B" w:rsidRPr="0044713C" w:rsidRDefault="00251456" w:rsidP="007243F4">
            <w:pPr>
              <w:rPr>
                <w:rFonts w:ascii="Arial" w:hAnsi="Arial" w:cs="Arial"/>
                <w:sz w:val="20"/>
                <w:szCs w:val="20"/>
                <w:lang w:val="en-US"/>
              </w:rPr>
            </w:pPr>
            <w:r>
              <w:rPr>
                <w:rFonts w:ascii="Arial" w:hAnsi="Arial" w:cs="Arial"/>
                <w:sz w:val="20"/>
                <w:szCs w:val="20"/>
                <w:lang w:val="en-US"/>
              </w:rPr>
              <w:t>RTC timing error</w:t>
            </w:r>
          </w:p>
        </w:tc>
        <w:tc>
          <w:tcPr>
            <w:tcW w:w="2693" w:type="dxa"/>
          </w:tcPr>
          <w:p w14:paraId="71FA29C2" w14:textId="280B6DC8" w:rsidR="00E6285B" w:rsidRPr="0044713C" w:rsidRDefault="00251456" w:rsidP="007243F4">
            <w:pPr>
              <w:rPr>
                <w:rFonts w:ascii="Arial" w:hAnsi="Arial" w:cs="Arial"/>
                <w:sz w:val="20"/>
                <w:szCs w:val="20"/>
                <w:lang w:val="en-US"/>
              </w:rPr>
            </w:pPr>
            <w:r>
              <w:rPr>
                <w:rFonts w:ascii="Arial" w:hAnsi="Arial" w:cs="Arial"/>
                <w:sz w:val="20"/>
                <w:szCs w:val="20"/>
                <w:lang w:val="en-US"/>
              </w:rPr>
              <w:t>20ppm</w:t>
            </w:r>
          </w:p>
        </w:tc>
      </w:tr>
      <w:tr w:rsidR="00E6285B" w14:paraId="4F645893" w14:textId="77777777" w:rsidTr="0044713C">
        <w:trPr>
          <w:jc w:val="center"/>
        </w:trPr>
        <w:tc>
          <w:tcPr>
            <w:tcW w:w="4106" w:type="dxa"/>
          </w:tcPr>
          <w:p w14:paraId="7BB6AC5F" w14:textId="5EBC5005" w:rsidR="00E6285B" w:rsidRPr="0044713C" w:rsidRDefault="00EF6B3C" w:rsidP="007243F4">
            <w:pPr>
              <w:rPr>
                <w:rFonts w:ascii="Arial" w:hAnsi="Arial" w:cs="Arial"/>
                <w:sz w:val="20"/>
                <w:szCs w:val="20"/>
                <w:lang w:val="en-US"/>
              </w:rPr>
            </w:pPr>
            <w:proofErr w:type="spellStart"/>
            <w:r>
              <w:rPr>
                <w:rFonts w:ascii="Arial" w:hAnsi="Arial" w:cs="Arial"/>
                <w:sz w:val="20"/>
                <w:szCs w:val="20"/>
                <w:lang w:val="en-US"/>
              </w:rPr>
              <w:t>iDRX</w:t>
            </w:r>
            <w:proofErr w:type="spellEnd"/>
            <w:r>
              <w:rPr>
                <w:rFonts w:ascii="Arial" w:hAnsi="Arial" w:cs="Arial"/>
                <w:sz w:val="20"/>
                <w:szCs w:val="20"/>
                <w:lang w:val="en-US"/>
              </w:rPr>
              <w:t xml:space="preserve"> length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29FFA4DC" w14:textId="6C57DF9A" w:rsidR="00E6285B" w:rsidRPr="0044713C" w:rsidRDefault="00EF6B3C" w:rsidP="007243F4">
            <w:pPr>
              <w:rPr>
                <w:rFonts w:ascii="Arial" w:hAnsi="Arial" w:cs="Arial"/>
                <w:sz w:val="20"/>
                <w:szCs w:val="20"/>
                <w:lang w:val="en-US"/>
              </w:rPr>
            </w:pPr>
            <w:r>
              <w:rPr>
                <w:rFonts w:ascii="Arial" w:hAnsi="Arial" w:cs="Arial"/>
                <w:sz w:val="20"/>
                <w:szCs w:val="20"/>
                <w:lang w:val="en-US"/>
              </w:rPr>
              <w:t>1280</w:t>
            </w:r>
          </w:p>
        </w:tc>
      </w:tr>
      <w:tr w:rsidR="00EF6B3C" w14:paraId="384665E9" w14:textId="77777777" w:rsidTr="0044713C">
        <w:trPr>
          <w:jc w:val="center"/>
        </w:trPr>
        <w:tc>
          <w:tcPr>
            <w:tcW w:w="4106" w:type="dxa"/>
          </w:tcPr>
          <w:p w14:paraId="1E86A41E" w14:textId="599CFD5B" w:rsidR="00EF6B3C" w:rsidRPr="00EF6B3C" w:rsidRDefault="00EF6B3C" w:rsidP="007243F4">
            <w:pPr>
              <w:rPr>
                <w:rFonts w:ascii="Arial" w:hAnsi="Arial" w:cs="Arial"/>
                <w:sz w:val="20"/>
                <w:szCs w:val="20"/>
                <w:lang w:val="en-US"/>
              </w:rPr>
            </w:pPr>
            <w:r>
              <w:rPr>
                <w:rFonts w:ascii="Arial" w:hAnsi="Arial" w:cs="Arial"/>
                <w:sz w:val="20"/>
                <w:szCs w:val="20"/>
                <w:lang w:val="en-US"/>
              </w:rPr>
              <w:t>LP-SS periodicity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2E52C46D" w14:textId="7F53824A" w:rsidR="00EF6B3C" w:rsidRPr="00EF6B3C" w:rsidRDefault="00EF6B3C" w:rsidP="007243F4">
            <w:pPr>
              <w:rPr>
                <w:rFonts w:ascii="Arial" w:hAnsi="Arial" w:cs="Arial"/>
                <w:sz w:val="20"/>
                <w:szCs w:val="20"/>
                <w:lang w:val="en-US"/>
              </w:rPr>
            </w:pPr>
            <w:r>
              <w:rPr>
                <w:rFonts w:ascii="Arial" w:hAnsi="Arial" w:cs="Arial"/>
                <w:sz w:val="20"/>
                <w:szCs w:val="20"/>
                <w:lang w:val="en-US"/>
              </w:rPr>
              <w:t>1280</w:t>
            </w:r>
          </w:p>
        </w:tc>
      </w:tr>
      <w:tr w:rsidR="00EF6B3C" w14:paraId="60A1AE4E" w14:textId="77777777" w:rsidTr="0044713C">
        <w:trPr>
          <w:jc w:val="center"/>
        </w:trPr>
        <w:tc>
          <w:tcPr>
            <w:tcW w:w="4106" w:type="dxa"/>
          </w:tcPr>
          <w:p w14:paraId="54F1C780" w14:textId="05F34F02" w:rsidR="00EF6B3C" w:rsidRPr="00EF6B3C" w:rsidRDefault="00A3025B" w:rsidP="007243F4">
            <w:pPr>
              <w:rPr>
                <w:rFonts w:ascii="Arial" w:hAnsi="Arial" w:cs="Arial"/>
                <w:sz w:val="20"/>
                <w:szCs w:val="20"/>
                <w:lang w:val="en-US"/>
              </w:rPr>
            </w:pPr>
            <w:r>
              <w:rPr>
                <w:rFonts w:ascii="Arial" w:hAnsi="Arial" w:cs="Arial"/>
                <w:sz w:val="20"/>
                <w:szCs w:val="20"/>
                <w:lang w:val="en-US"/>
              </w:rPr>
              <w:t>Time to receive LP-SS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5A7F4C5F" w14:textId="6AAE0A01" w:rsidR="00EF6B3C" w:rsidRPr="00EF6B3C" w:rsidRDefault="00A3025B" w:rsidP="007243F4">
            <w:pPr>
              <w:rPr>
                <w:rFonts w:ascii="Arial" w:hAnsi="Arial" w:cs="Arial"/>
                <w:sz w:val="20"/>
                <w:szCs w:val="20"/>
                <w:lang w:val="en-US"/>
              </w:rPr>
            </w:pPr>
            <w:r>
              <w:rPr>
                <w:rFonts w:ascii="Arial" w:hAnsi="Arial" w:cs="Arial"/>
                <w:sz w:val="20"/>
                <w:szCs w:val="20"/>
                <w:lang w:val="en-US"/>
              </w:rPr>
              <w:t>1</w:t>
            </w:r>
          </w:p>
        </w:tc>
      </w:tr>
      <w:tr w:rsidR="00A3025B" w14:paraId="2423F6F1" w14:textId="77777777" w:rsidTr="0044713C">
        <w:trPr>
          <w:jc w:val="center"/>
        </w:trPr>
        <w:tc>
          <w:tcPr>
            <w:tcW w:w="4106" w:type="dxa"/>
          </w:tcPr>
          <w:p w14:paraId="1599C37F" w14:textId="00C0D395" w:rsidR="00A3025B" w:rsidRDefault="00A3025B" w:rsidP="007243F4">
            <w:pPr>
              <w:rPr>
                <w:rFonts w:ascii="Arial" w:hAnsi="Arial" w:cs="Arial"/>
                <w:sz w:val="20"/>
                <w:szCs w:val="20"/>
                <w:lang w:val="en-US"/>
              </w:rPr>
            </w:pPr>
            <w:r>
              <w:rPr>
                <w:rFonts w:ascii="Arial" w:hAnsi="Arial" w:cs="Arial"/>
                <w:sz w:val="20"/>
                <w:szCs w:val="20"/>
                <w:lang w:val="en-US"/>
              </w:rPr>
              <w:t>Paging traffic model</w:t>
            </w:r>
          </w:p>
        </w:tc>
        <w:tc>
          <w:tcPr>
            <w:tcW w:w="2693" w:type="dxa"/>
          </w:tcPr>
          <w:p w14:paraId="46ED996E" w14:textId="2D96531D" w:rsidR="00595BE2" w:rsidRDefault="00454909" w:rsidP="007243F4">
            <w:pPr>
              <w:rPr>
                <w:rFonts w:ascii="Arial" w:hAnsi="Arial" w:cs="Arial"/>
                <w:sz w:val="20"/>
                <w:szCs w:val="20"/>
                <w:lang w:val="en-US"/>
              </w:rPr>
            </w:pPr>
            <w:r w:rsidRPr="007A3A4E">
              <w:rPr>
                <w:rFonts w:ascii="Times" w:eastAsia="Times New Roman" w:hAnsi="Times"/>
                <w:sz w:val="22"/>
                <w:lang w:eastAsia="x-none"/>
              </w:rPr>
              <w:t>R</w:t>
            </w:r>
            <w:r w:rsidRPr="007A3A4E">
              <w:rPr>
                <w:rFonts w:ascii="Times" w:eastAsia="Times New Roman" w:hAnsi="Times"/>
                <w:sz w:val="22"/>
                <w:vertAlign w:val="subscript"/>
                <w:lang w:eastAsia="x-none"/>
              </w:rPr>
              <w:t>E, REF</w:t>
            </w:r>
            <w:r w:rsidRPr="007A3A4E">
              <w:rPr>
                <w:rFonts w:ascii="Times" w:eastAsia="Times New Roman" w:hAnsi="Times"/>
                <w:sz w:val="22"/>
                <w:lang w:eastAsia="x-none"/>
              </w:rPr>
              <w:t>= 1%, 0.1%, 0.01% or 0.001% and Y</w:t>
            </w:r>
            <w:r w:rsidRPr="007A3A4E">
              <w:rPr>
                <w:rFonts w:ascii="Times" w:eastAsia="Times New Roman" w:hAnsi="Times"/>
                <w:sz w:val="22"/>
                <w:vertAlign w:val="subscript"/>
                <w:lang w:eastAsia="x-none"/>
              </w:rPr>
              <w:t>REF</w:t>
            </w:r>
            <w:r w:rsidRPr="007A3A4E">
              <w:rPr>
                <w:rFonts w:ascii="Times" w:eastAsia="Times New Roman" w:hAnsi="Times"/>
                <w:sz w:val="22"/>
                <w:lang w:eastAsia="x-none"/>
              </w:rPr>
              <w:t xml:space="preserve"> = 1.28s</w:t>
            </w:r>
            <w:r>
              <w:rPr>
                <w:rFonts w:ascii="Arial" w:hAnsi="Arial" w:cs="Arial"/>
                <w:sz w:val="20"/>
                <w:szCs w:val="20"/>
                <w:lang w:val="en-US"/>
              </w:rPr>
              <w:t xml:space="preserve"> </w:t>
            </w:r>
          </w:p>
        </w:tc>
      </w:tr>
      <w:tr w:rsidR="000E7196" w14:paraId="4D1E9C06" w14:textId="77777777" w:rsidTr="00454909">
        <w:trPr>
          <w:jc w:val="center"/>
        </w:trPr>
        <w:tc>
          <w:tcPr>
            <w:tcW w:w="4106" w:type="dxa"/>
          </w:tcPr>
          <w:p w14:paraId="18FE351C" w14:textId="763C7017" w:rsidR="000E7196" w:rsidRDefault="000E7196" w:rsidP="007243F4">
            <w:pPr>
              <w:rPr>
                <w:rFonts w:ascii="Arial" w:hAnsi="Arial" w:cs="Arial"/>
                <w:sz w:val="20"/>
                <w:szCs w:val="20"/>
                <w:lang w:val="en-US"/>
              </w:rPr>
            </w:pPr>
            <w:r>
              <w:rPr>
                <w:rFonts w:ascii="Arial" w:hAnsi="Arial" w:cs="Arial"/>
                <w:sz w:val="20"/>
                <w:szCs w:val="20"/>
                <w:lang w:val="en-US"/>
              </w:rPr>
              <w:t>Number of UEs per paging group</w:t>
            </w:r>
          </w:p>
        </w:tc>
        <w:tc>
          <w:tcPr>
            <w:tcW w:w="2693" w:type="dxa"/>
          </w:tcPr>
          <w:p w14:paraId="6B483B7A" w14:textId="6D0067FE" w:rsidR="000E7196" w:rsidRPr="007A3A4E" w:rsidRDefault="000E7196" w:rsidP="007243F4">
            <w:pPr>
              <w:rPr>
                <w:rFonts w:ascii="Times" w:eastAsia="Times New Roman" w:hAnsi="Times"/>
                <w:sz w:val="22"/>
                <w:lang w:eastAsia="x-none"/>
              </w:rPr>
            </w:pPr>
            <w:r>
              <w:rPr>
                <w:rFonts w:ascii="Times" w:eastAsia="Times New Roman" w:hAnsi="Times"/>
                <w:sz w:val="22"/>
                <w:lang w:eastAsia="x-none"/>
              </w:rPr>
              <w:t>10</w:t>
            </w:r>
          </w:p>
        </w:tc>
      </w:tr>
    </w:tbl>
    <w:p w14:paraId="4552EB84" w14:textId="77777777" w:rsidR="00B41383" w:rsidRPr="0044713C" w:rsidRDefault="00B41383" w:rsidP="007243F4">
      <w:pPr>
        <w:rPr>
          <w:sz w:val="22"/>
          <w:szCs w:val="22"/>
          <w:lang w:val="en-US"/>
        </w:rPr>
      </w:pPr>
    </w:p>
    <w:p w14:paraId="36B593C5" w14:textId="27E39DC9" w:rsidR="007243F4" w:rsidRDefault="00151AAB" w:rsidP="0044713C">
      <w:pPr>
        <w:pStyle w:val="Caption"/>
        <w:jc w:val="center"/>
      </w:pPr>
      <w:bookmarkStart w:id="12" w:name="_Ref131778691"/>
      <w:r>
        <w:t xml:space="preserve">Table </w:t>
      </w:r>
      <w:r>
        <w:fldChar w:fldCharType="begin"/>
      </w:r>
      <w:r>
        <w:instrText xml:space="preserve"> SEQ Table \* ARABIC </w:instrText>
      </w:r>
      <w:r>
        <w:fldChar w:fldCharType="separate"/>
      </w:r>
      <w:r w:rsidR="008128E3">
        <w:rPr>
          <w:noProof/>
        </w:rPr>
        <w:t>3</w:t>
      </w:r>
      <w:r>
        <w:fldChar w:fldCharType="end"/>
      </w:r>
      <w:bookmarkEnd w:id="12"/>
      <w:r>
        <w:t xml:space="preserve"> – LR power consumption assuming UE-specific paging</w:t>
      </w:r>
    </w:p>
    <w:p w14:paraId="0FDA496C" w14:textId="77777777" w:rsidR="00E8653F" w:rsidRDefault="00E8653F" w:rsidP="007243F4">
      <w:pPr>
        <w:rPr>
          <w:lang w:val="en-US"/>
        </w:rPr>
      </w:pPr>
    </w:p>
    <w:tbl>
      <w:tblPr>
        <w:tblStyle w:val="TableGrid"/>
        <w:tblW w:w="0" w:type="auto"/>
        <w:tblLook w:val="04A0" w:firstRow="1" w:lastRow="0" w:firstColumn="1" w:lastColumn="0" w:noHBand="0" w:noVBand="1"/>
      </w:tblPr>
      <w:tblGrid>
        <w:gridCol w:w="3320"/>
        <w:gridCol w:w="3321"/>
        <w:gridCol w:w="3321"/>
      </w:tblGrid>
      <w:tr w:rsidR="009A6417" w14:paraId="7B63F3D5" w14:textId="77777777" w:rsidTr="0044713C">
        <w:tc>
          <w:tcPr>
            <w:tcW w:w="3320" w:type="dxa"/>
            <w:tcBorders>
              <w:top w:val="nil"/>
              <w:left w:val="nil"/>
              <w:bottom w:val="single" w:sz="4" w:space="0" w:color="auto"/>
            </w:tcBorders>
          </w:tcPr>
          <w:p w14:paraId="1B6846EC" w14:textId="77777777" w:rsidR="009A6417" w:rsidRPr="009A6417" w:rsidRDefault="009A6417" w:rsidP="007243F4">
            <w:pPr>
              <w:rPr>
                <w:rFonts w:ascii="Arial" w:hAnsi="Arial" w:cs="Arial"/>
                <w:sz w:val="20"/>
                <w:szCs w:val="20"/>
                <w:lang w:val="en-US"/>
              </w:rPr>
            </w:pPr>
          </w:p>
        </w:tc>
        <w:tc>
          <w:tcPr>
            <w:tcW w:w="6642" w:type="dxa"/>
            <w:gridSpan w:val="2"/>
            <w:tcBorders>
              <w:bottom w:val="single" w:sz="4" w:space="0" w:color="auto"/>
            </w:tcBorders>
            <w:shd w:val="clear" w:color="auto" w:fill="FFD966" w:themeFill="accent4" w:themeFillTint="99"/>
          </w:tcPr>
          <w:p w14:paraId="58A98BC5" w14:textId="48DE3A8D" w:rsidR="009A6417" w:rsidRPr="0044713C" w:rsidRDefault="009A6417" w:rsidP="007243F4">
            <w:pPr>
              <w:rPr>
                <w:rFonts w:ascii="Arial" w:hAnsi="Arial" w:cs="Arial"/>
                <w:b/>
                <w:bCs/>
                <w:sz w:val="20"/>
                <w:szCs w:val="20"/>
                <w:lang w:val="en-US"/>
              </w:rPr>
            </w:pPr>
            <w:r w:rsidRPr="0044713C">
              <w:rPr>
                <w:rFonts w:ascii="Arial" w:hAnsi="Arial" w:cs="Arial"/>
                <w:b/>
                <w:bCs/>
                <w:sz w:val="20"/>
                <w:szCs w:val="20"/>
                <w:lang w:val="en-US"/>
              </w:rPr>
              <w:t>LR power consumption (units)</w:t>
            </w:r>
          </w:p>
        </w:tc>
      </w:tr>
      <w:tr w:rsidR="000B4C9D" w14:paraId="66AD3B8E" w14:textId="77777777" w:rsidTr="0044713C">
        <w:tc>
          <w:tcPr>
            <w:tcW w:w="3320" w:type="dxa"/>
            <w:shd w:val="clear" w:color="auto" w:fill="D9D9D9" w:themeFill="background1" w:themeFillShade="D9"/>
          </w:tcPr>
          <w:p w14:paraId="2A8C22C3" w14:textId="443923C3" w:rsidR="000B4C9D" w:rsidRPr="0044713C" w:rsidRDefault="000B4C9D" w:rsidP="007243F4">
            <w:pPr>
              <w:rPr>
                <w:rFonts w:ascii="Arial" w:hAnsi="Arial" w:cs="Arial"/>
                <w:b/>
                <w:bCs/>
                <w:sz w:val="20"/>
                <w:szCs w:val="20"/>
                <w:lang w:val="en-US"/>
              </w:rPr>
            </w:pPr>
            <w:r w:rsidRPr="0044713C">
              <w:rPr>
                <w:rFonts w:ascii="Arial" w:hAnsi="Arial" w:cs="Arial"/>
                <w:b/>
                <w:bCs/>
                <w:sz w:val="20"/>
                <w:szCs w:val="20"/>
                <w:lang w:val="en-US"/>
              </w:rPr>
              <w:t>Per UE paging rate</w:t>
            </w:r>
            <w:r w:rsidR="00587169" w:rsidRPr="0044713C">
              <w:rPr>
                <w:rFonts w:ascii="Arial" w:hAnsi="Arial" w:cs="Arial"/>
                <w:b/>
                <w:bCs/>
                <w:sz w:val="20"/>
                <w:szCs w:val="20"/>
                <w:lang w:val="en-US"/>
              </w:rPr>
              <w:t>, R</w:t>
            </w:r>
            <w:r w:rsidR="00587169" w:rsidRPr="0044713C">
              <w:rPr>
                <w:rFonts w:ascii="Arial" w:hAnsi="Arial" w:cs="Arial"/>
                <w:b/>
                <w:bCs/>
                <w:sz w:val="20"/>
                <w:szCs w:val="20"/>
                <w:vertAlign w:val="subscript"/>
                <w:lang w:val="en-US"/>
              </w:rPr>
              <w:t>E_EREF</w:t>
            </w:r>
            <w:r w:rsidR="00EE0733" w:rsidRPr="0044713C">
              <w:rPr>
                <w:rFonts w:ascii="Arial" w:hAnsi="Arial" w:cs="Arial"/>
                <w:b/>
                <w:bCs/>
                <w:sz w:val="20"/>
                <w:szCs w:val="20"/>
                <w:lang w:val="en-US"/>
              </w:rPr>
              <w:t xml:space="preserve"> (%)</w:t>
            </w:r>
          </w:p>
        </w:tc>
        <w:tc>
          <w:tcPr>
            <w:tcW w:w="3321" w:type="dxa"/>
            <w:shd w:val="clear" w:color="auto" w:fill="D9D9D9" w:themeFill="background1" w:themeFillShade="D9"/>
          </w:tcPr>
          <w:p w14:paraId="5D1E6F60" w14:textId="0D36019A" w:rsidR="000B4C9D" w:rsidRPr="0044713C" w:rsidRDefault="009A6417" w:rsidP="007243F4">
            <w:pPr>
              <w:rPr>
                <w:rFonts w:ascii="Arial" w:hAnsi="Arial" w:cs="Arial"/>
                <w:b/>
                <w:bCs/>
                <w:sz w:val="20"/>
                <w:szCs w:val="20"/>
                <w:lang w:val="en-US"/>
              </w:rPr>
            </w:pPr>
            <w:r w:rsidRPr="0044713C">
              <w:rPr>
                <w:rFonts w:ascii="Arial" w:hAnsi="Arial" w:cs="Arial"/>
                <w:b/>
                <w:bCs/>
                <w:sz w:val="20"/>
                <w:szCs w:val="20"/>
                <w:lang w:val="en-US"/>
              </w:rPr>
              <w:t>Without LP-SS</w:t>
            </w:r>
          </w:p>
        </w:tc>
        <w:tc>
          <w:tcPr>
            <w:tcW w:w="3321" w:type="dxa"/>
            <w:shd w:val="clear" w:color="auto" w:fill="D9D9D9" w:themeFill="background1" w:themeFillShade="D9"/>
          </w:tcPr>
          <w:p w14:paraId="73A39C39" w14:textId="7F69B417" w:rsidR="000B4C9D" w:rsidRPr="0044713C" w:rsidRDefault="009A6417" w:rsidP="007243F4">
            <w:pPr>
              <w:rPr>
                <w:rFonts w:ascii="Arial" w:hAnsi="Arial" w:cs="Arial"/>
                <w:b/>
                <w:bCs/>
                <w:sz w:val="20"/>
                <w:szCs w:val="20"/>
                <w:lang w:val="en-US"/>
              </w:rPr>
            </w:pPr>
            <w:r w:rsidRPr="0044713C">
              <w:rPr>
                <w:rFonts w:ascii="Arial" w:hAnsi="Arial" w:cs="Arial"/>
                <w:b/>
                <w:bCs/>
                <w:sz w:val="20"/>
                <w:szCs w:val="20"/>
                <w:lang w:val="en-US"/>
              </w:rPr>
              <w:t>With LP-SS</w:t>
            </w:r>
          </w:p>
        </w:tc>
      </w:tr>
      <w:tr w:rsidR="000B4C9D" w14:paraId="6CB65B00" w14:textId="77777777" w:rsidTr="000B4C9D">
        <w:tc>
          <w:tcPr>
            <w:tcW w:w="3320" w:type="dxa"/>
          </w:tcPr>
          <w:p w14:paraId="1ED29260" w14:textId="02244AD1" w:rsidR="000B4C9D" w:rsidRPr="0044713C" w:rsidRDefault="00EE0733" w:rsidP="007243F4">
            <w:pPr>
              <w:rPr>
                <w:rFonts w:ascii="Arial" w:hAnsi="Arial" w:cs="Arial"/>
                <w:sz w:val="20"/>
                <w:szCs w:val="20"/>
                <w:lang w:val="en-US"/>
              </w:rPr>
            </w:pPr>
            <w:r>
              <w:rPr>
                <w:rFonts w:ascii="Arial" w:hAnsi="Arial" w:cs="Arial"/>
                <w:sz w:val="20"/>
                <w:szCs w:val="20"/>
                <w:lang w:val="en-US"/>
              </w:rPr>
              <w:t>1</w:t>
            </w:r>
          </w:p>
        </w:tc>
        <w:tc>
          <w:tcPr>
            <w:tcW w:w="3321" w:type="dxa"/>
          </w:tcPr>
          <w:p w14:paraId="0F4633E9" w14:textId="008463A6" w:rsidR="000B4C9D" w:rsidRPr="0044713C" w:rsidRDefault="00656A09" w:rsidP="007243F4">
            <w:pPr>
              <w:rPr>
                <w:rFonts w:ascii="Arial" w:hAnsi="Arial" w:cs="Arial"/>
                <w:sz w:val="20"/>
                <w:szCs w:val="20"/>
                <w:lang w:val="en-US"/>
              </w:rPr>
            </w:pPr>
            <w:r>
              <w:rPr>
                <w:rFonts w:ascii="Arial" w:hAnsi="Arial" w:cs="Arial"/>
                <w:sz w:val="20"/>
                <w:szCs w:val="20"/>
                <w:lang w:val="en-US"/>
              </w:rPr>
              <w:t>0.011</w:t>
            </w:r>
          </w:p>
        </w:tc>
        <w:tc>
          <w:tcPr>
            <w:tcW w:w="3321" w:type="dxa"/>
          </w:tcPr>
          <w:p w14:paraId="13422C9E" w14:textId="1F6262C3" w:rsidR="000B4C9D" w:rsidRPr="0044713C" w:rsidRDefault="00A93BF5" w:rsidP="007243F4">
            <w:pPr>
              <w:rPr>
                <w:rFonts w:ascii="Arial" w:hAnsi="Arial" w:cs="Arial"/>
                <w:sz w:val="20"/>
                <w:szCs w:val="20"/>
                <w:lang w:val="en-US"/>
              </w:rPr>
            </w:pPr>
            <w:r>
              <w:rPr>
                <w:rFonts w:ascii="Arial" w:hAnsi="Arial" w:cs="Arial"/>
                <w:sz w:val="20"/>
                <w:szCs w:val="20"/>
                <w:lang w:val="en-US"/>
              </w:rPr>
              <w:t>0.010</w:t>
            </w:r>
          </w:p>
        </w:tc>
      </w:tr>
      <w:tr w:rsidR="005B0B40" w14:paraId="1525A33E" w14:textId="77777777" w:rsidTr="000B4C9D">
        <w:tc>
          <w:tcPr>
            <w:tcW w:w="3320" w:type="dxa"/>
          </w:tcPr>
          <w:p w14:paraId="2ACDF248" w14:textId="1344E363" w:rsidR="005B0B40" w:rsidRPr="0044713C" w:rsidRDefault="005B0B40" w:rsidP="005B0B40">
            <w:pPr>
              <w:rPr>
                <w:rFonts w:ascii="Arial" w:hAnsi="Arial" w:cs="Arial"/>
                <w:sz w:val="20"/>
                <w:szCs w:val="20"/>
                <w:lang w:val="en-US"/>
              </w:rPr>
            </w:pPr>
            <w:r>
              <w:rPr>
                <w:rFonts w:ascii="Arial" w:hAnsi="Arial" w:cs="Arial"/>
                <w:sz w:val="20"/>
                <w:szCs w:val="20"/>
                <w:lang w:val="en-US"/>
              </w:rPr>
              <w:t>0.1</w:t>
            </w:r>
          </w:p>
        </w:tc>
        <w:tc>
          <w:tcPr>
            <w:tcW w:w="3321" w:type="dxa"/>
          </w:tcPr>
          <w:p w14:paraId="39D4818F" w14:textId="4514329F" w:rsidR="005B0B40" w:rsidRPr="0044713C" w:rsidRDefault="005B0B40" w:rsidP="005B0B40">
            <w:pPr>
              <w:rPr>
                <w:rFonts w:ascii="Arial" w:hAnsi="Arial" w:cs="Arial"/>
                <w:sz w:val="20"/>
                <w:szCs w:val="20"/>
                <w:lang w:val="en-US"/>
              </w:rPr>
            </w:pPr>
            <w:r>
              <w:rPr>
                <w:rFonts w:ascii="Arial" w:hAnsi="Arial" w:cs="Arial"/>
                <w:sz w:val="20"/>
                <w:szCs w:val="20"/>
                <w:lang w:val="en-US"/>
              </w:rPr>
              <w:t>0.029</w:t>
            </w:r>
          </w:p>
        </w:tc>
        <w:tc>
          <w:tcPr>
            <w:tcW w:w="3321" w:type="dxa"/>
          </w:tcPr>
          <w:p w14:paraId="287B16C7" w14:textId="7C14D45B" w:rsidR="005B0B40" w:rsidRPr="0044713C" w:rsidRDefault="005B0B40" w:rsidP="005B0B40">
            <w:pPr>
              <w:rPr>
                <w:rFonts w:ascii="Arial" w:hAnsi="Arial" w:cs="Arial"/>
                <w:sz w:val="20"/>
                <w:szCs w:val="20"/>
                <w:lang w:val="en-US"/>
              </w:rPr>
            </w:pPr>
            <w:r w:rsidRPr="00A67E6E">
              <w:rPr>
                <w:rFonts w:ascii="Arial" w:hAnsi="Arial" w:cs="Arial"/>
                <w:sz w:val="20"/>
                <w:szCs w:val="20"/>
                <w:lang w:val="en-US"/>
              </w:rPr>
              <w:t>0.010</w:t>
            </w:r>
          </w:p>
        </w:tc>
      </w:tr>
      <w:tr w:rsidR="005B0B40" w14:paraId="2EFA7C82" w14:textId="77777777" w:rsidTr="000B4C9D">
        <w:tc>
          <w:tcPr>
            <w:tcW w:w="3320" w:type="dxa"/>
          </w:tcPr>
          <w:p w14:paraId="5FF437EB" w14:textId="47253749" w:rsidR="005B0B40" w:rsidRPr="0044713C" w:rsidRDefault="005B0B40" w:rsidP="005B0B40">
            <w:pPr>
              <w:rPr>
                <w:rFonts w:ascii="Arial" w:hAnsi="Arial" w:cs="Arial"/>
                <w:sz w:val="20"/>
                <w:szCs w:val="20"/>
                <w:lang w:val="en-US"/>
              </w:rPr>
            </w:pPr>
            <w:r>
              <w:rPr>
                <w:rFonts w:ascii="Arial" w:hAnsi="Arial" w:cs="Arial"/>
                <w:sz w:val="20"/>
                <w:szCs w:val="20"/>
                <w:lang w:val="en-US"/>
              </w:rPr>
              <w:t>0.01</w:t>
            </w:r>
          </w:p>
        </w:tc>
        <w:tc>
          <w:tcPr>
            <w:tcW w:w="3321" w:type="dxa"/>
          </w:tcPr>
          <w:p w14:paraId="37122DA1" w14:textId="11A57B1C" w:rsidR="005B0B40" w:rsidRPr="0044713C" w:rsidRDefault="005B0B40" w:rsidP="005B0B40">
            <w:pPr>
              <w:rPr>
                <w:rFonts w:ascii="Arial" w:hAnsi="Arial" w:cs="Arial"/>
                <w:sz w:val="20"/>
                <w:szCs w:val="20"/>
                <w:lang w:val="en-US"/>
              </w:rPr>
            </w:pPr>
            <w:r>
              <w:rPr>
                <w:rFonts w:ascii="Arial" w:hAnsi="Arial" w:cs="Arial"/>
                <w:sz w:val="20"/>
                <w:szCs w:val="20"/>
                <w:lang w:val="en-US"/>
              </w:rPr>
              <w:t>0.209</w:t>
            </w:r>
          </w:p>
        </w:tc>
        <w:tc>
          <w:tcPr>
            <w:tcW w:w="3321" w:type="dxa"/>
          </w:tcPr>
          <w:p w14:paraId="4F6D4B9C" w14:textId="46239F65" w:rsidR="005B0B40" w:rsidRPr="0044713C" w:rsidRDefault="005B0B40" w:rsidP="005B0B40">
            <w:pPr>
              <w:rPr>
                <w:rFonts w:ascii="Arial" w:hAnsi="Arial" w:cs="Arial"/>
                <w:sz w:val="20"/>
                <w:szCs w:val="20"/>
                <w:lang w:val="en-US"/>
              </w:rPr>
            </w:pPr>
            <w:r w:rsidRPr="00A67E6E">
              <w:rPr>
                <w:rFonts w:ascii="Arial" w:hAnsi="Arial" w:cs="Arial"/>
                <w:sz w:val="20"/>
                <w:szCs w:val="20"/>
                <w:lang w:val="en-US"/>
              </w:rPr>
              <w:t>0.010</w:t>
            </w:r>
          </w:p>
        </w:tc>
      </w:tr>
    </w:tbl>
    <w:p w14:paraId="5B17F182" w14:textId="77777777" w:rsidR="00EE481A" w:rsidRDefault="00EE481A" w:rsidP="007243F4">
      <w:pPr>
        <w:rPr>
          <w:lang w:val="en-US"/>
        </w:rPr>
      </w:pPr>
    </w:p>
    <w:p w14:paraId="136176A3" w14:textId="77777777" w:rsidR="00151AAB" w:rsidRDefault="00151AAB" w:rsidP="007243F4">
      <w:pPr>
        <w:rPr>
          <w:lang w:val="en-US"/>
        </w:rPr>
      </w:pPr>
    </w:p>
    <w:p w14:paraId="55CD86F6" w14:textId="254DE25D" w:rsidR="00151AAB" w:rsidRDefault="00151AAB" w:rsidP="00151AAB">
      <w:pPr>
        <w:pStyle w:val="Caption"/>
        <w:jc w:val="center"/>
      </w:pPr>
      <w:bookmarkStart w:id="13" w:name="_Ref131778694"/>
      <w:r>
        <w:t xml:space="preserve">Table </w:t>
      </w:r>
      <w:r>
        <w:fldChar w:fldCharType="begin"/>
      </w:r>
      <w:r>
        <w:instrText xml:space="preserve"> SEQ Table \* ARABIC </w:instrText>
      </w:r>
      <w:r>
        <w:fldChar w:fldCharType="separate"/>
      </w:r>
      <w:r w:rsidR="008128E3">
        <w:rPr>
          <w:noProof/>
        </w:rPr>
        <w:t>4</w:t>
      </w:r>
      <w:r>
        <w:fldChar w:fldCharType="end"/>
      </w:r>
      <w:bookmarkEnd w:id="13"/>
      <w:r>
        <w:t xml:space="preserve"> – LR power consumption assuming group paging</w:t>
      </w:r>
      <w:r w:rsidR="00D63175">
        <w:t xml:space="preserve"> (10 UEs / group)</w:t>
      </w:r>
    </w:p>
    <w:p w14:paraId="48BF5C37" w14:textId="77777777" w:rsidR="00151AAB" w:rsidRDefault="00151AAB" w:rsidP="00151AAB">
      <w:pPr>
        <w:rPr>
          <w:lang w:val="en-US"/>
        </w:rPr>
      </w:pPr>
    </w:p>
    <w:tbl>
      <w:tblPr>
        <w:tblStyle w:val="TableGrid"/>
        <w:tblW w:w="0" w:type="auto"/>
        <w:tblLook w:val="04A0" w:firstRow="1" w:lastRow="0" w:firstColumn="1" w:lastColumn="0" w:noHBand="0" w:noVBand="1"/>
      </w:tblPr>
      <w:tblGrid>
        <w:gridCol w:w="3320"/>
        <w:gridCol w:w="3321"/>
        <w:gridCol w:w="3321"/>
      </w:tblGrid>
      <w:tr w:rsidR="00151AAB" w14:paraId="23E50561" w14:textId="77777777" w:rsidTr="004304F6">
        <w:tc>
          <w:tcPr>
            <w:tcW w:w="3320" w:type="dxa"/>
            <w:tcBorders>
              <w:top w:val="nil"/>
              <w:left w:val="nil"/>
              <w:bottom w:val="single" w:sz="4" w:space="0" w:color="auto"/>
            </w:tcBorders>
          </w:tcPr>
          <w:p w14:paraId="70418371" w14:textId="77777777" w:rsidR="00151AAB" w:rsidRPr="009A6417" w:rsidRDefault="00151AAB" w:rsidP="004304F6">
            <w:pPr>
              <w:rPr>
                <w:rFonts w:ascii="Arial" w:hAnsi="Arial" w:cs="Arial"/>
                <w:sz w:val="20"/>
                <w:szCs w:val="20"/>
                <w:lang w:val="en-US"/>
              </w:rPr>
            </w:pPr>
          </w:p>
        </w:tc>
        <w:tc>
          <w:tcPr>
            <w:tcW w:w="6642" w:type="dxa"/>
            <w:gridSpan w:val="2"/>
            <w:tcBorders>
              <w:bottom w:val="single" w:sz="4" w:space="0" w:color="auto"/>
            </w:tcBorders>
            <w:shd w:val="clear" w:color="auto" w:fill="FFD966" w:themeFill="accent4" w:themeFillTint="99"/>
          </w:tcPr>
          <w:p w14:paraId="1C5C819C" w14:textId="77777777" w:rsidR="00151AAB" w:rsidRPr="004304F6" w:rsidRDefault="00151AAB" w:rsidP="004304F6">
            <w:pPr>
              <w:rPr>
                <w:rFonts w:ascii="Arial" w:hAnsi="Arial" w:cs="Arial"/>
                <w:b/>
                <w:bCs/>
                <w:sz w:val="20"/>
                <w:szCs w:val="20"/>
                <w:lang w:val="en-US"/>
              </w:rPr>
            </w:pPr>
            <w:r w:rsidRPr="004304F6">
              <w:rPr>
                <w:rFonts w:ascii="Arial" w:hAnsi="Arial" w:cs="Arial"/>
                <w:b/>
                <w:bCs/>
                <w:sz w:val="20"/>
                <w:szCs w:val="20"/>
                <w:lang w:val="en-US"/>
              </w:rPr>
              <w:t>LR power consumption (units)</w:t>
            </w:r>
          </w:p>
        </w:tc>
      </w:tr>
      <w:tr w:rsidR="00151AAB" w14:paraId="50A69E5A" w14:textId="77777777" w:rsidTr="004304F6">
        <w:tc>
          <w:tcPr>
            <w:tcW w:w="3320" w:type="dxa"/>
            <w:shd w:val="clear" w:color="auto" w:fill="D9D9D9" w:themeFill="background1" w:themeFillShade="D9"/>
          </w:tcPr>
          <w:p w14:paraId="240C2D90" w14:textId="77777777" w:rsidR="00151AAB" w:rsidRPr="004304F6" w:rsidRDefault="00151AAB" w:rsidP="004304F6">
            <w:pPr>
              <w:rPr>
                <w:rFonts w:ascii="Arial" w:hAnsi="Arial" w:cs="Arial"/>
                <w:b/>
                <w:bCs/>
                <w:sz w:val="20"/>
                <w:szCs w:val="20"/>
                <w:lang w:val="en-US"/>
              </w:rPr>
            </w:pPr>
            <w:r w:rsidRPr="004304F6">
              <w:rPr>
                <w:rFonts w:ascii="Arial" w:hAnsi="Arial" w:cs="Arial"/>
                <w:b/>
                <w:bCs/>
                <w:sz w:val="20"/>
                <w:szCs w:val="20"/>
                <w:lang w:val="en-US"/>
              </w:rPr>
              <w:t>Per UE paging rate, R</w:t>
            </w:r>
            <w:r w:rsidRPr="004304F6">
              <w:rPr>
                <w:rFonts w:ascii="Arial" w:hAnsi="Arial" w:cs="Arial"/>
                <w:b/>
                <w:bCs/>
                <w:sz w:val="20"/>
                <w:szCs w:val="20"/>
                <w:vertAlign w:val="subscript"/>
                <w:lang w:val="en-US"/>
              </w:rPr>
              <w:t>E_EREF</w:t>
            </w:r>
            <w:r w:rsidRPr="004304F6">
              <w:rPr>
                <w:rFonts w:ascii="Arial" w:hAnsi="Arial" w:cs="Arial"/>
                <w:b/>
                <w:bCs/>
                <w:sz w:val="20"/>
                <w:szCs w:val="20"/>
                <w:lang w:val="en-US"/>
              </w:rPr>
              <w:t xml:space="preserve"> (%)</w:t>
            </w:r>
          </w:p>
        </w:tc>
        <w:tc>
          <w:tcPr>
            <w:tcW w:w="3321" w:type="dxa"/>
            <w:shd w:val="clear" w:color="auto" w:fill="D9D9D9" w:themeFill="background1" w:themeFillShade="D9"/>
          </w:tcPr>
          <w:p w14:paraId="023CA031" w14:textId="77777777" w:rsidR="00151AAB" w:rsidRPr="004304F6" w:rsidRDefault="00151AAB" w:rsidP="004304F6">
            <w:pPr>
              <w:rPr>
                <w:rFonts w:ascii="Arial" w:hAnsi="Arial" w:cs="Arial"/>
                <w:b/>
                <w:bCs/>
                <w:sz w:val="20"/>
                <w:szCs w:val="20"/>
                <w:lang w:val="en-US"/>
              </w:rPr>
            </w:pPr>
            <w:r w:rsidRPr="004304F6">
              <w:rPr>
                <w:rFonts w:ascii="Arial" w:hAnsi="Arial" w:cs="Arial"/>
                <w:b/>
                <w:bCs/>
                <w:sz w:val="20"/>
                <w:szCs w:val="20"/>
                <w:lang w:val="en-US"/>
              </w:rPr>
              <w:t>Without LP-SS</w:t>
            </w:r>
          </w:p>
        </w:tc>
        <w:tc>
          <w:tcPr>
            <w:tcW w:w="3321" w:type="dxa"/>
            <w:shd w:val="clear" w:color="auto" w:fill="D9D9D9" w:themeFill="background1" w:themeFillShade="D9"/>
          </w:tcPr>
          <w:p w14:paraId="6ADA3816" w14:textId="77777777" w:rsidR="00151AAB" w:rsidRPr="004304F6" w:rsidRDefault="00151AAB" w:rsidP="004304F6">
            <w:pPr>
              <w:rPr>
                <w:rFonts w:ascii="Arial" w:hAnsi="Arial" w:cs="Arial"/>
                <w:b/>
                <w:bCs/>
                <w:sz w:val="20"/>
                <w:szCs w:val="20"/>
                <w:lang w:val="en-US"/>
              </w:rPr>
            </w:pPr>
            <w:r w:rsidRPr="004304F6">
              <w:rPr>
                <w:rFonts w:ascii="Arial" w:hAnsi="Arial" w:cs="Arial"/>
                <w:b/>
                <w:bCs/>
                <w:sz w:val="20"/>
                <w:szCs w:val="20"/>
                <w:lang w:val="en-US"/>
              </w:rPr>
              <w:t>With LP-SS</w:t>
            </w:r>
          </w:p>
        </w:tc>
      </w:tr>
      <w:tr w:rsidR="00C77A65" w14:paraId="433308FC" w14:textId="77777777" w:rsidTr="0044713C">
        <w:tc>
          <w:tcPr>
            <w:tcW w:w="3320" w:type="dxa"/>
          </w:tcPr>
          <w:p w14:paraId="2315C4EE" w14:textId="77777777"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1</w:t>
            </w:r>
          </w:p>
        </w:tc>
        <w:tc>
          <w:tcPr>
            <w:tcW w:w="3321" w:type="dxa"/>
          </w:tcPr>
          <w:p w14:paraId="153096F6" w14:textId="68154D02" w:rsidR="00C77A65" w:rsidRPr="00C77A65" w:rsidRDefault="00C77A65" w:rsidP="00C77A65">
            <w:pPr>
              <w:rPr>
                <w:rFonts w:ascii="Arial" w:hAnsi="Arial" w:cs="Arial"/>
                <w:sz w:val="20"/>
                <w:szCs w:val="20"/>
                <w:lang w:val="en-US"/>
              </w:rPr>
            </w:pPr>
            <w:r w:rsidRPr="0044713C">
              <w:rPr>
                <w:rFonts w:ascii="Arial" w:hAnsi="Arial" w:cs="Arial"/>
                <w:sz w:val="20"/>
                <w:szCs w:val="20"/>
              </w:rPr>
              <w:t>0.009</w:t>
            </w:r>
          </w:p>
        </w:tc>
        <w:tc>
          <w:tcPr>
            <w:tcW w:w="3321" w:type="dxa"/>
            <w:vAlign w:val="bottom"/>
          </w:tcPr>
          <w:p w14:paraId="041C0D33" w14:textId="0AEE8647"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r w:rsidR="00C77A65" w14:paraId="7C429307" w14:textId="77777777" w:rsidTr="0044713C">
        <w:tc>
          <w:tcPr>
            <w:tcW w:w="3320" w:type="dxa"/>
          </w:tcPr>
          <w:p w14:paraId="17EC92E0" w14:textId="77777777"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0.1</w:t>
            </w:r>
          </w:p>
        </w:tc>
        <w:tc>
          <w:tcPr>
            <w:tcW w:w="3321" w:type="dxa"/>
          </w:tcPr>
          <w:p w14:paraId="69CB615B" w14:textId="12734B9C" w:rsidR="00C77A65" w:rsidRPr="00C77A65" w:rsidRDefault="00C77A65" w:rsidP="00C77A65">
            <w:pPr>
              <w:rPr>
                <w:rFonts w:ascii="Arial" w:hAnsi="Arial" w:cs="Arial"/>
                <w:sz w:val="20"/>
                <w:szCs w:val="20"/>
                <w:lang w:val="en-US"/>
              </w:rPr>
            </w:pPr>
            <w:r w:rsidRPr="0044713C">
              <w:rPr>
                <w:rFonts w:ascii="Arial" w:hAnsi="Arial" w:cs="Arial"/>
                <w:sz w:val="20"/>
                <w:szCs w:val="20"/>
              </w:rPr>
              <w:t>0.011</w:t>
            </w:r>
          </w:p>
        </w:tc>
        <w:tc>
          <w:tcPr>
            <w:tcW w:w="3321" w:type="dxa"/>
            <w:vAlign w:val="bottom"/>
          </w:tcPr>
          <w:p w14:paraId="3A62D2ED" w14:textId="11242014"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r w:rsidR="00C77A65" w14:paraId="0F4CAB94" w14:textId="77777777" w:rsidTr="0044713C">
        <w:tc>
          <w:tcPr>
            <w:tcW w:w="3320" w:type="dxa"/>
          </w:tcPr>
          <w:p w14:paraId="210F77F2" w14:textId="77777777"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0.01</w:t>
            </w:r>
          </w:p>
        </w:tc>
        <w:tc>
          <w:tcPr>
            <w:tcW w:w="3321" w:type="dxa"/>
          </w:tcPr>
          <w:p w14:paraId="697930E4" w14:textId="652406C8" w:rsidR="00C77A65" w:rsidRPr="00C77A65" w:rsidRDefault="00C77A65" w:rsidP="00C77A65">
            <w:pPr>
              <w:rPr>
                <w:rFonts w:ascii="Arial" w:hAnsi="Arial" w:cs="Arial"/>
                <w:sz w:val="20"/>
                <w:szCs w:val="20"/>
                <w:lang w:val="en-US"/>
              </w:rPr>
            </w:pPr>
            <w:r w:rsidRPr="0044713C">
              <w:rPr>
                <w:rFonts w:ascii="Arial" w:hAnsi="Arial" w:cs="Arial"/>
                <w:sz w:val="20"/>
                <w:szCs w:val="20"/>
              </w:rPr>
              <w:t>0.029</w:t>
            </w:r>
          </w:p>
        </w:tc>
        <w:tc>
          <w:tcPr>
            <w:tcW w:w="3321" w:type="dxa"/>
            <w:vAlign w:val="bottom"/>
          </w:tcPr>
          <w:p w14:paraId="69557A96" w14:textId="46BBC3E2"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r w:rsidR="00C77A65" w14:paraId="78927CDB" w14:textId="77777777" w:rsidTr="0044713C">
        <w:tc>
          <w:tcPr>
            <w:tcW w:w="3320" w:type="dxa"/>
          </w:tcPr>
          <w:p w14:paraId="49EAC7C2" w14:textId="2E953ED9"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0.001</w:t>
            </w:r>
          </w:p>
        </w:tc>
        <w:tc>
          <w:tcPr>
            <w:tcW w:w="3321" w:type="dxa"/>
          </w:tcPr>
          <w:p w14:paraId="4EFE3032" w14:textId="32250DAF" w:rsidR="00C77A65" w:rsidRPr="00C77A65" w:rsidRDefault="00C77A65" w:rsidP="00C77A65">
            <w:pPr>
              <w:rPr>
                <w:rFonts w:ascii="Arial" w:hAnsi="Arial" w:cs="Arial"/>
                <w:sz w:val="20"/>
                <w:szCs w:val="20"/>
                <w:lang w:val="en-US"/>
              </w:rPr>
            </w:pPr>
            <w:r w:rsidRPr="0044713C">
              <w:rPr>
                <w:rFonts w:ascii="Arial" w:hAnsi="Arial" w:cs="Arial"/>
                <w:sz w:val="20"/>
                <w:szCs w:val="20"/>
              </w:rPr>
              <w:t>0.209</w:t>
            </w:r>
          </w:p>
        </w:tc>
        <w:tc>
          <w:tcPr>
            <w:tcW w:w="3321" w:type="dxa"/>
            <w:vAlign w:val="bottom"/>
          </w:tcPr>
          <w:p w14:paraId="088BDC63" w14:textId="2C568FD7"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bl>
    <w:p w14:paraId="0B5F1380" w14:textId="77777777" w:rsidR="00151AAB" w:rsidRDefault="00151AAB" w:rsidP="00151AAB">
      <w:pPr>
        <w:rPr>
          <w:lang w:val="en-US"/>
        </w:rPr>
      </w:pPr>
    </w:p>
    <w:p w14:paraId="308DEA84" w14:textId="4E74EA20" w:rsidR="007243F4" w:rsidRDefault="007243F4" w:rsidP="004F3E01">
      <w:pPr>
        <w:spacing w:after="240"/>
        <w:rPr>
          <w:sz w:val="22"/>
          <w:szCs w:val="22"/>
          <w:lang w:val="en-US"/>
        </w:rPr>
      </w:pPr>
      <w:r w:rsidRPr="0044713C">
        <w:rPr>
          <w:sz w:val="22"/>
          <w:szCs w:val="22"/>
          <w:lang w:val="en-US"/>
        </w:rPr>
        <w:lastRenderedPageBreak/>
        <w:t>It is apparent that if the LR re-</w:t>
      </w:r>
      <w:proofErr w:type="spellStart"/>
      <w:r w:rsidRPr="0044713C">
        <w:rPr>
          <w:sz w:val="22"/>
          <w:szCs w:val="22"/>
          <w:lang w:val="en-US"/>
        </w:rPr>
        <w:t>synchronises</w:t>
      </w:r>
      <w:proofErr w:type="spellEnd"/>
      <w:r w:rsidRPr="0044713C">
        <w:rPr>
          <w:sz w:val="22"/>
          <w:szCs w:val="22"/>
          <w:lang w:val="en-US"/>
        </w:rPr>
        <w:t xml:space="preserve"> itself only </w:t>
      </w:r>
      <w:proofErr w:type="gramStart"/>
      <w:r w:rsidRPr="0044713C">
        <w:rPr>
          <w:sz w:val="22"/>
          <w:szCs w:val="22"/>
          <w:lang w:val="en-US"/>
        </w:rPr>
        <w:t>on the basis of</w:t>
      </w:r>
      <w:proofErr w:type="gramEnd"/>
      <w:r w:rsidRPr="0044713C">
        <w:rPr>
          <w:sz w:val="22"/>
          <w:szCs w:val="22"/>
          <w:lang w:val="en-US"/>
        </w:rPr>
        <w:t xml:space="preserve"> LP-WUS that are transmitted as a consequence of paging messages, the RTC inaccuracy will increase the LP-WUR ON duration and this will negatively impact LR power consumption. It is hence proposed that LP-SS is supported, since LP-SS allows the LR to re-</w:t>
      </w:r>
      <w:proofErr w:type="spellStart"/>
      <w:r w:rsidRPr="0044713C">
        <w:rPr>
          <w:sz w:val="22"/>
          <w:szCs w:val="22"/>
          <w:lang w:val="en-US"/>
        </w:rPr>
        <w:t>synchronise</w:t>
      </w:r>
      <w:proofErr w:type="spellEnd"/>
      <w:r w:rsidRPr="0044713C">
        <w:rPr>
          <w:sz w:val="22"/>
          <w:szCs w:val="22"/>
          <w:lang w:val="en-US"/>
        </w:rPr>
        <w:t xml:space="preserve"> independently of LP-WUS associated with paging messages.</w:t>
      </w:r>
    </w:p>
    <w:p w14:paraId="581F5201" w14:textId="0701EB42" w:rsidR="001639CD" w:rsidRPr="0044713C" w:rsidRDefault="001639CD" w:rsidP="0044713C">
      <w:pPr>
        <w:spacing w:afterLines="50" w:after="156"/>
        <w:jc w:val="both"/>
        <w:rPr>
          <w:sz w:val="22"/>
          <w:szCs w:val="22"/>
          <w:lang w:val="en-US"/>
        </w:rPr>
      </w:pPr>
      <w:r w:rsidRPr="004304F6">
        <w:rPr>
          <w:b/>
          <w:sz w:val="22"/>
          <w:szCs w:val="22"/>
          <w:lang w:val="en-US"/>
        </w:rPr>
        <w:t xml:space="preserve">Observation </w:t>
      </w:r>
      <w:r>
        <w:rPr>
          <w:b/>
          <w:sz w:val="22"/>
          <w:szCs w:val="22"/>
          <w:lang w:val="en-US"/>
        </w:rPr>
        <w:t>5</w:t>
      </w:r>
      <w:r w:rsidRPr="008F25FE">
        <w:rPr>
          <w:b/>
          <w:sz w:val="22"/>
          <w:szCs w:val="22"/>
          <w:lang w:val="en-US"/>
        </w:rPr>
        <w:t xml:space="preserve">: </w:t>
      </w:r>
      <w:r w:rsidR="00310A0A">
        <w:rPr>
          <w:b/>
          <w:sz w:val="22"/>
          <w:szCs w:val="22"/>
          <w:lang w:val="en-US"/>
        </w:rPr>
        <w:t xml:space="preserve">LP-SS reduces LR power consumption. The </w:t>
      </w:r>
      <w:r w:rsidR="002E62B6">
        <w:rPr>
          <w:b/>
          <w:sz w:val="22"/>
          <w:szCs w:val="22"/>
          <w:lang w:val="en-US"/>
        </w:rPr>
        <w:t>power consumption reduction is most pronounced w</w:t>
      </w:r>
      <w:r w:rsidR="005931A5">
        <w:rPr>
          <w:b/>
          <w:sz w:val="22"/>
          <w:szCs w:val="22"/>
          <w:lang w:val="en-US"/>
        </w:rPr>
        <w:t>hen the paging rate is lower.</w:t>
      </w:r>
    </w:p>
    <w:p w14:paraId="62DA5C42" w14:textId="77777777" w:rsidR="00516AEA" w:rsidRPr="00981F58" w:rsidRDefault="00516AEA" w:rsidP="00516AEA">
      <w:pPr>
        <w:spacing w:afterLines="50" w:after="156"/>
        <w:jc w:val="both"/>
        <w:rPr>
          <w:b/>
          <w:bCs/>
          <w:sz w:val="22"/>
          <w:szCs w:val="22"/>
          <w:u w:val="single"/>
          <w:lang w:val="en-US"/>
        </w:rPr>
      </w:pPr>
      <w:r>
        <w:rPr>
          <w:b/>
          <w:bCs/>
          <w:sz w:val="22"/>
          <w:szCs w:val="22"/>
          <w:u w:val="single"/>
          <w:lang w:val="en-US"/>
        </w:rPr>
        <w:t>Low power synchronization signal (LP-SS)</w:t>
      </w:r>
    </w:p>
    <w:p w14:paraId="6E12355A" w14:textId="77777777" w:rsidR="00516AEA" w:rsidRPr="0044713C" w:rsidRDefault="00516AEA" w:rsidP="00516AEA">
      <w:pPr>
        <w:spacing w:after="240"/>
        <w:rPr>
          <w:sz w:val="22"/>
          <w:szCs w:val="22"/>
          <w:lang w:val="en-US"/>
        </w:rPr>
      </w:pPr>
      <w:r w:rsidRPr="0044713C">
        <w:rPr>
          <w:sz w:val="22"/>
          <w:szCs w:val="22"/>
          <w:lang w:val="en-US"/>
        </w:rPr>
        <w:t>At RAN1#112 Athens, the following agreement was made:</w:t>
      </w:r>
    </w:p>
    <w:tbl>
      <w:tblPr>
        <w:tblStyle w:val="TableGrid"/>
        <w:tblW w:w="0" w:type="auto"/>
        <w:tblLook w:val="04A0" w:firstRow="1" w:lastRow="0" w:firstColumn="1" w:lastColumn="0" w:noHBand="0" w:noVBand="1"/>
      </w:tblPr>
      <w:tblGrid>
        <w:gridCol w:w="9962"/>
      </w:tblGrid>
      <w:tr w:rsidR="00516AEA" w14:paraId="73898A99" w14:textId="77777777" w:rsidTr="004304F6">
        <w:tc>
          <w:tcPr>
            <w:tcW w:w="9962" w:type="dxa"/>
          </w:tcPr>
          <w:p w14:paraId="4B95B4AE" w14:textId="77777777" w:rsidR="00516AEA" w:rsidRPr="001E61F5" w:rsidRDefault="00516AEA" w:rsidP="004304F6">
            <w:pPr>
              <w:rPr>
                <w:rFonts w:cs="Times"/>
                <w:sz w:val="22"/>
                <w:szCs w:val="22"/>
                <w:highlight w:val="green"/>
                <w:lang w:val="en-US"/>
              </w:rPr>
            </w:pPr>
            <w:r w:rsidRPr="001E61F5">
              <w:rPr>
                <w:rFonts w:cs="Times"/>
                <w:b/>
                <w:bCs/>
                <w:sz w:val="22"/>
                <w:szCs w:val="22"/>
                <w:highlight w:val="green"/>
                <w:lang w:val="en-US"/>
              </w:rPr>
              <w:t>Agreement</w:t>
            </w:r>
          </w:p>
          <w:p w14:paraId="49416222" w14:textId="77777777" w:rsidR="00516AEA" w:rsidRPr="001E61F5" w:rsidRDefault="00516AEA" w:rsidP="004304F6">
            <w:pPr>
              <w:rPr>
                <w:rFonts w:cs="Times"/>
                <w:sz w:val="22"/>
                <w:szCs w:val="22"/>
                <w:lang w:val="en-US"/>
              </w:rPr>
            </w:pPr>
            <w:r w:rsidRPr="001E61F5">
              <w:rPr>
                <w:rFonts w:cs="Times"/>
                <w:sz w:val="22"/>
                <w:szCs w:val="22"/>
                <w:lang w:val="en-US"/>
              </w:rPr>
              <w:t xml:space="preserve">Study </w:t>
            </w:r>
            <w:proofErr w:type="spellStart"/>
            <w:r w:rsidRPr="001E61F5">
              <w:rPr>
                <w:rFonts w:cs="Times"/>
                <w:sz w:val="22"/>
                <w:szCs w:val="22"/>
                <w:lang w:val="en-US"/>
              </w:rPr>
              <w:t>synchronisation</w:t>
            </w:r>
            <w:proofErr w:type="spellEnd"/>
            <w:r w:rsidRPr="001E61F5">
              <w:rPr>
                <w:rFonts w:cs="Times"/>
                <w:sz w:val="22"/>
                <w:szCs w:val="22"/>
                <w:lang w:val="en-US"/>
              </w:rPr>
              <w:t xml:space="preserve"> signal used by LP-WUR, if needed, based on </w:t>
            </w:r>
          </w:p>
          <w:p w14:paraId="6C5E93E8" w14:textId="77777777" w:rsidR="00516AEA" w:rsidRPr="001E61F5" w:rsidRDefault="00516AEA" w:rsidP="004304F6">
            <w:pPr>
              <w:pStyle w:val="ListParagraph"/>
              <w:numPr>
                <w:ilvl w:val="0"/>
                <w:numId w:val="37"/>
              </w:numPr>
              <w:ind w:firstLineChars="0"/>
              <w:jc w:val="both"/>
              <w:rPr>
                <w:rFonts w:cs="Times"/>
                <w:bCs/>
                <w:sz w:val="22"/>
                <w:szCs w:val="22"/>
                <w:lang w:val="en-US"/>
              </w:rPr>
            </w:pPr>
            <w:r w:rsidRPr="001E61F5">
              <w:rPr>
                <w:rFonts w:cs="Times"/>
                <w:bCs/>
                <w:sz w:val="22"/>
                <w:szCs w:val="22"/>
                <w:lang w:val="en-US"/>
              </w:rPr>
              <w:t>Option 1: aperiodic signal transmitted as part of LP-WUS</w:t>
            </w:r>
          </w:p>
          <w:p w14:paraId="035D1828" w14:textId="77777777" w:rsidR="00516AEA" w:rsidRPr="001E61F5" w:rsidRDefault="00516AEA" w:rsidP="004304F6">
            <w:pPr>
              <w:pStyle w:val="ListParagraph"/>
              <w:numPr>
                <w:ilvl w:val="1"/>
                <w:numId w:val="37"/>
              </w:numPr>
              <w:ind w:firstLineChars="0"/>
              <w:jc w:val="both"/>
              <w:rPr>
                <w:rFonts w:cs="Times"/>
                <w:bCs/>
                <w:sz w:val="22"/>
                <w:szCs w:val="22"/>
                <w:lang w:val="en-US"/>
              </w:rPr>
            </w:pPr>
            <w:r w:rsidRPr="001E61F5">
              <w:rPr>
                <w:rFonts w:cs="Times"/>
                <w:bCs/>
                <w:sz w:val="22"/>
                <w:szCs w:val="22"/>
                <w:lang w:val="en-US"/>
              </w:rPr>
              <w:t xml:space="preserve">FFS: Whether the signal can additionally be transmitted separately from LP-WUS </w:t>
            </w:r>
          </w:p>
          <w:p w14:paraId="25746729" w14:textId="77777777" w:rsidR="00516AEA" w:rsidRPr="001E61F5" w:rsidRDefault="00516AEA" w:rsidP="004304F6">
            <w:pPr>
              <w:pStyle w:val="ListParagraph"/>
              <w:numPr>
                <w:ilvl w:val="0"/>
                <w:numId w:val="37"/>
              </w:numPr>
              <w:ind w:firstLineChars="0"/>
              <w:jc w:val="both"/>
              <w:rPr>
                <w:rFonts w:eastAsia="Times New Roman" w:cs="Times"/>
                <w:bCs/>
                <w:sz w:val="22"/>
                <w:szCs w:val="22"/>
                <w:lang w:val="en-US"/>
              </w:rPr>
            </w:pPr>
            <w:r w:rsidRPr="001E61F5">
              <w:rPr>
                <w:rFonts w:cs="Times"/>
                <w:bCs/>
                <w:sz w:val="22"/>
                <w:szCs w:val="22"/>
                <w:lang w:val="en-US"/>
              </w:rPr>
              <w:t>Option 2: periodic signal transmitted separately from LP-WUS</w:t>
            </w:r>
          </w:p>
          <w:p w14:paraId="7DA6654F" w14:textId="77777777" w:rsidR="00516AEA" w:rsidRPr="004304F6" w:rsidRDefault="00516AEA" w:rsidP="004304F6">
            <w:pPr>
              <w:pStyle w:val="ListParagraph"/>
              <w:numPr>
                <w:ilvl w:val="0"/>
                <w:numId w:val="37"/>
              </w:numPr>
              <w:ind w:firstLineChars="0"/>
              <w:jc w:val="both"/>
              <w:rPr>
                <w:rFonts w:eastAsia="Times New Roman" w:cs="Times"/>
                <w:bCs/>
                <w:sz w:val="22"/>
                <w:szCs w:val="22"/>
                <w:lang w:val="en-US"/>
              </w:rPr>
            </w:pPr>
            <w:r w:rsidRPr="001E61F5">
              <w:rPr>
                <w:rFonts w:cs="Times"/>
                <w:bCs/>
                <w:sz w:val="22"/>
                <w:szCs w:val="22"/>
                <w:lang w:val="en-US"/>
              </w:rPr>
              <w:t>Option 3: Option1 + Option2</w:t>
            </w:r>
          </w:p>
        </w:tc>
      </w:tr>
    </w:tbl>
    <w:p w14:paraId="7E96F601" w14:textId="77777777" w:rsidR="00516AEA" w:rsidRDefault="00516AEA" w:rsidP="00516AEA">
      <w:pPr>
        <w:spacing w:after="240"/>
        <w:rPr>
          <w:lang w:val="en-US"/>
        </w:rPr>
      </w:pPr>
    </w:p>
    <w:p w14:paraId="00689042" w14:textId="77777777" w:rsidR="00516AEA" w:rsidRPr="0044713C" w:rsidRDefault="00516AEA" w:rsidP="00516AEA">
      <w:pPr>
        <w:spacing w:after="240"/>
        <w:rPr>
          <w:sz w:val="22"/>
          <w:szCs w:val="22"/>
          <w:lang w:val="en-US"/>
        </w:rPr>
      </w:pPr>
      <w:r w:rsidRPr="0044713C">
        <w:rPr>
          <w:sz w:val="22"/>
          <w:szCs w:val="22"/>
          <w:lang w:val="en-US"/>
        </w:rPr>
        <w:t>An LP-SS can provide the following functionalities:</w:t>
      </w:r>
    </w:p>
    <w:p w14:paraId="00137258" w14:textId="49F3B0F1" w:rsidR="00516AEA" w:rsidRDefault="00516AEA" w:rsidP="005931A5">
      <w:pPr>
        <w:pStyle w:val="ListParagraph"/>
        <w:numPr>
          <w:ilvl w:val="0"/>
          <w:numId w:val="24"/>
        </w:numPr>
        <w:spacing w:after="240"/>
        <w:ind w:firstLineChars="0"/>
        <w:rPr>
          <w:sz w:val="22"/>
          <w:szCs w:val="22"/>
          <w:lang w:val="en-US"/>
        </w:rPr>
      </w:pPr>
      <w:proofErr w:type="spellStart"/>
      <w:r w:rsidRPr="0044713C">
        <w:rPr>
          <w:sz w:val="22"/>
          <w:szCs w:val="22"/>
          <w:lang w:val="en-US"/>
        </w:rPr>
        <w:t>Minimise</w:t>
      </w:r>
      <w:proofErr w:type="spellEnd"/>
      <w:r w:rsidRPr="0044713C">
        <w:rPr>
          <w:sz w:val="22"/>
          <w:szCs w:val="22"/>
          <w:lang w:val="en-US"/>
        </w:rPr>
        <w:t xml:space="preserve"> the LP-WUR ON duration</w:t>
      </w:r>
      <w:r w:rsidR="005931A5">
        <w:rPr>
          <w:sz w:val="22"/>
          <w:szCs w:val="22"/>
          <w:lang w:val="en-US"/>
        </w:rPr>
        <w:t>, as discussed above</w:t>
      </w:r>
      <w:r w:rsidRPr="0044713C">
        <w:rPr>
          <w:sz w:val="22"/>
          <w:szCs w:val="22"/>
          <w:lang w:val="en-US"/>
        </w:rPr>
        <w:t>.</w:t>
      </w:r>
    </w:p>
    <w:p w14:paraId="7CD1A594" w14:textId="46FC09B0" w:rsidR="005931A5" w:rsidRPr="0044713C" w:rsidRDefault="007A4B23" w:rsidP="0044713C">
      <w:pPr>
        <w:pStyle w:val="ListParagraph"/>
        <w:numPr>
          <w:ilvl w:val="0"/>
          <w:numId w:val="24"/>
        </w:numPr>
        <w:spacing w:after="240"/>
        <w:ind w:firstLineChars="0"/>
        <w:rPr>
          <w:sz w:val="22"/>
          <w:szCs w:val="22"/>
          <w:lang w:val="en-US"/>
        </w:rPr>
      </w:pPr>
      <w:r>
        <w:rPr>
          <w:sz w:val="22"/>
          <w:szCs w:val="22"/>
          <w:lang w:val="en-US"/>
        </w:rPr>
        <w:t xml:space="preserve">Simplify LP-WUS decoding as the LR will already be </w:t>
      </w:r>
      <w:r w:rsidR="00115435">
        <w:rPr>
          <w:sz w:val="22"/>
          <w:szCs w:val="22"/>
          <w:lang w:val="en-US"/>
        </w:rPr>
        <w:t>synchronized when it attempts to decode LP-WUS</w:t>
      </w:r>
    </w:p>
    <w:p w14:paraId="05165504" w14:textId="77777777" w:rsidR="00516AEA" w:rsidRPr="0044713C" w:rsidRDefault="00516AEA" w:rsidP="00516AEA">
      <w:pPr>
        <w:pStyle w:val="ListParagraph"/>
        <w:numPr>
          <w:ilvl w:val="0"/>
          <w:numId w:val="24"/>
        </w:numPr>
        <w:spacing w:after="240"/>
        <w:ind w:firstLineChars="0"/>
        <w:rPr>
          <w:sz w:val="22"/>
          <w:szCs w:val="22"/>
          <w:lang w:val="en-US"/>
        </w:rPr>
      </w:pPr>
      <w:r w:rsidRPr="0044713C">
        <w:rPr>
          <w:sz w:val="22"/>
          <w:szCs w:val="22"/>
          <w:lang w:val="en-US"/>
        </w:rPr>
        <w:t>Support RRM measurements (such as RSRP and RSRQ-like measurements)</w:t>
      </w:r>
    </w:p>
    <w:p w14:paraId="44C83307" w14:textId="77777777" w:rsidR="00516AEA" w:rsidRPr="0044713C" w:rsidRDefault="00516AEA" w:rsidP="00516AEA">
      <w:pPr>
        <w:spacing w:after="240"/>
        <w:rPr>
          <w:sz w:val="22"/>
          <w:szCs w:val="22"/>
          <w:lang w:val="en-US"/>
        </w:rPr>
      </w:pPr>
      <w:r w:rsidRPr="0044713C">
        <w:rPr>
          <w:sz w:val="22"/>
          <w:szCs w:val="22"/>
          <w:lang w:val="en-US"/>
        </w:rPr>
        <w:t>The following aspects of LP-SS need to be considered:</w:t>
      </w:r>
    </w:p>
    <w:p w14:paraId="4F5A59FE" w14:textId="77777777" w:rsidR="00516AEA" w:rsidRPr="0044713C" w:rsidRDefault="00516AEA" w:rsidP="00516AEA">
      <w:pPr>
        <w:pStyle w:val="ListParagraph"/>
        <w:numPr>
          <w:ilvl w:val="0"/>
          <w:numId w:val="32"/>
        </w:numPr>
        <w:spacing w:after="240"/>
        <w:ind w:firstLineChars="0"/>
        <w:rPr>
          <w:sz w:val="22"/>
          <w:szCs w:val="22"/>
          <w:lang w:val="en-US"/>
        </w:rPr>
      </w:pPr>
      <w:r w:rsidRPr="0044713C">
        <w:rPr>
          <w:sz w:val="22"/>
          <w:szCs w:val="22"/>
          <w:lang w:val="en-US"/>
        </w:rPr>
        <w:t xml:space="preserve">Timing relation to LP-WUS. </w:t>
      </w:r>
      <w:proofErr w:type="gramStart"/>
      <w:r w:rsidRPr="0044713C">
        <w:rPr>
          <w:sz w:val="22"/>
          <w:szCs w:val="22"/>
          <w:lang w:val="en-US"/>
        </w:rPr>
        <w:t>In particular, it</w:t>
      </w:r>
      <w:proofErr w:type="gramEnd"/>
      <w:r w:rsidRPr="0044713C">
        <w:rPr>
          <w:sz w:val="22"/>
          <w:szCs w:val="22"/>
          <w:lang w:val="en-US"/>
        </w:rPr>
        <w:t xml:space="preserve"> needs to be considered whether LP-SS is transmitted as:</w:t>
      </w:r>
    </w:p>
    <w:p w14:paraId="583B53B7" w14:textId="77777777" w:rsidR="00516AEA" w:rsidRPr="0044713C" w:rsidRDefault="00516AEA" w:rsidP="00516AEA">
      <w:pPr>
        <w:pStyle w:val="ListParagraph"/>
        <w:numPr>
          <w:ilvl w:val="1"/>
          <w:numId w:val="32"/>
        </w:numPr>
        <w:spacing w:after="240"/>
        <w:ind w:firstLineChars="0"/>
        <w:rPr>
          <w:sz w:val="22"/>
          <w:szCs w:val="22"/>
          <w:lang w:val="en-US"/>
        </w:rPr>
      </w:pPr>
      <w:r w:rsidRPr="0044713C">
        <w:rPr>
          <w:sz w:val="22"/>
          <w:szCs w:val="22"/>
          <w:lang w:val="en-US"/>
        </w:rPr>
        <w:t>Option 1: aperiodic signal transmitted as part of LP-WUS</w:t>
      </w:r>
    </w:p>
    <w:p w14:paraId="770789A4" w14:textId="77777777" w:rsidR="00516AEA" w:rsidRPr="0044713C" w:rsidRDefault="00516AEA" w:rsidP="00516AEA">
      <w:pPr>
        <w:pStyle w:val="ListParagraph"/>
        <w:numPr>
          <w:ilvl w:val="1"/>
          <w:numId w:val="32"/>
        </w:numPr>
        <w:spacing w:after="240"/>
        <w:ind w:firstLineChars="0"/>
        <w:rPr>
          <w:sz w:val="22"/>
          <w:szCs w:val="22"/>
          <w:lang w:val="en-US"/>
        </w:rPr>
      </w:pPr>
      <w:r w:rsidRPr="0044713C">
        <w:rPr>
          <w:sz w:val="22"/>
          <w:szCs w:val="22"/>
          <w:lang w:val="en-US"/>
        </w:rPr>
        <w:t>Option 2: periodic signal transmitted separately to LP-WUS</w:t>
      </w:r>
    </w:p>
    <w:p w14:paraId="77384393" w14:textId="77777777" w:rsidR="00516AEA" w:rsidRPr="0044713C" w:rsidRDefault="00516AEA" w:rsidP="00516AEA">
      <w:pPr>
        <w:pStyle w:val="ListParagraph"/>
        <w:numPr>
          <w:ilvl w:val="0"/>
          <w:numId w:val="32"/>
        </w:numPr>
        <w:spacing w:after="240"/>
        <w:ind w:firstLineChars="0"/>
        <w:rPr>
          <w:sz w:val="22"/>
          <w:szCs w:val="22"/>
          <w:lang w:val="en-US"/>
        </w:rPr>
      </w:pPr>
      <w:r w:rsidRPr="0044713C">
        <w:rPr>
          <w:sz w:val="22"/>
          <w:szCs w:val="22"/>
          <w:lang w:val="en-US"/>
        </w:rPr>
        <w:t xml:space="preserve">Structure of LP-SS: whether LP-SS is sequence-based or is </w:t>
      </w:r>
      <w:proofErr w:type="spellStart"/>
      <w:r w:rsidRPr="0044713C">
        <w:rPr>
          <w:sz w:val="22"/>
          <w:szCs w:val="22"/>
          <w:lang w:val="en-US"/>
        </w:rPr>
        <w:t>signalled</w:t>
      </w:r>
      <w:proofErr w:type="spellEnd"/>
      <w:r w:rsidRPr="0044713C">
        <w:rPr>
          <w:sz w:val="22"/>
          <w:szCs w:val="22"/>
          <w:lang w:val="en-US"/>
        </w:rPr>
        <w:t xml:space="preserve"> as part of an LP-WUS payload</w:t>
      </w:r>
    </w:p>
    <w:p w14:paraId="448546ED" w14:textId="77777777" w:rsidR="00516AEA" w:rsidRPr="0044713C" w:rsidRDefault="00516AEA" w:rsidP="00516AEA">
      <w:pPr>
        <w:pStyle w:val="ListParagraph"/>
        <w:numPr>
          <w:ilvl w:val="0"/>
          <w:numId w:val="32"/>
        </w:numPr>
        <w:spacing w:after="240"/>
        <w:ind w:firstLineChars="0"/>
        <w:rPr>
          <w:sz w:val="22"/>
          <w:szCs w:val="22"/>
          <w:lang w:val="en-US"/>
        </w:rPr>
      </w:pPr>
      <w:r w:rsidRPr="0044713C">
        <w:rPr>
          <w:sz w:val="22"/>
          <w:szCs w:val="22"/>
          <w:lang w:val="en-US"/>
        </w:rPr>
        <w:t>Required periodicity assuming clock / oscillator drift</w:t>
      </w:r>
    </w:p>
    <w:p w14:paraId="47FEDAEC" w14:textId="77777777" w:rsidR="00516AEA" w:rsidRPr="009A55E8" w:rsidRDefault="00516AEA" w:rsidP="00516AEA">
      <w:pPr>
        <w:spacing w:afterLines="50" w:after="156"/>
        <w:jc w:val="both"/>
        <w:rPr>
          <w:b/>
          <w:bCs/>
          <w:sz w:val="22"/>
          <w:szCs w:val="22"/>
          <w:u w:val="single"/>
          <w:lang w:val="en-US"/>
        </w:rPr>
      </w:pPr>
      <w:r>
        <w:rPr>
          <w:b/>
          <w:bCs/>
          <w:sz w:val="22"/>
          <w:szCs w:val="22"/>
          <w:u w:val="single"/>
          <w:lang w:val="en-US"/>
        </w:rPr>
        <w:t>Timing relation of LP-SS to LP-WUS</w:t>
      </w:r>
    </w:p>
    <w:p w14:paraId="17216DFF" w14:textId="77777777" w:rsidR="00516AEA" w:rsidRPr="0044713C" w:rsidRDefault="00516AEA" w:rsidP="00516AEA">
      <w:pPr>
        <w:spacing w:after="240"/>
        <w:rPr>
          <w:sz w:val="22"/>
          <w:szCs w:val="22"/>
          <w:lang w:val="en-US"/>
        </w:rPr>
      </w:pPr>
      <w:r w:rsidRPr="0044713C">
        <w:rPr>
          <w:sz w:val="22"/>
          <w:szCs w:val="22"/>
          <w:lang w:val="en-US"/>
        </w:rPr>
        <w:t xml:space="preserve">The paging occasions of different UEs are generally offset relative to one another, although multiple UEs can share the same paging occasion. It is expected that each paging occasion will be indicated by an LP-WUS within an LP-WUS monitoring window, as shown in Figure 9. Assigning an LP-SS prior to every LP-WUS monitoring window would lead to a high system overhead (case B), which is likely to be unacceptable. Hence, it should be possible to use one LP-SS to support synchronization with multiple paging occasions (case C). Furthermore, to </w:t>
      </w:r>
      <w:r w:rsidRPr="0044713C">
        <w:rPr>
          <w:sz w:val="22"/>
          <w:szCs w:val="22"/>
          <w:lang w:val="en-US"/>
        </w:rPr>
        <w:lastRenderedPageBreak/>
        <w:t xml:space="preserve">allow for scheduling flexibility, it should be possible for the </w:t>
      </w:r>
      <w:proofErr w:type="spellStart"/>
      <w:r w:rsidRPr="0044713C">
        <w:rPr>
          <w:sz w:val="22"/>
          <w:szCs w:val="22"/>
          <w:lang w:val="en-US"/>
        </w:rPr>
        <w:t>gNB</w:t>
      </w:r>
      <w:proofErr w:type="spellEnd"/>
      <w:r w:rsidRPr="0044713C">
        <w:rPr>
          <w:sz w:val="22"/>
          <w:szCs w:val="22"/>
          <w:lang w:val="en-US"/>
        </w:rPr>
        <w:t xml:space="preserve"> to skip transmission of LP-SS (</w:t>
      </w:r>
      <w:proofErr w:type="gramStart"/>
      <w:r w:rsidRPr="0044713C">
        <w:rPr>
          <w:sz w:val="22"/>
          <w:szCs w:val="22"/>
          <w:lang w:val="en-US"/>
        </w:rPr>
        <w:t>e.g.</w:t>
      </w:r>
      <w:proofErr w:type="gramEnd"/>
      <w:r w:rsidRPr="0044713C">
        <w:rPr>
          <w:sz w:val="22"/>
          <w:szCs w:val="22"/>
          <w:lang w:val="en-US"/>
        </w:rPr>
        <w:t xml:space="preserve"> to allow other users to be scheduled).</w:t>
      </w:r>
    </w:p>
    <w:p w14:paraId="78859671" w14:textId="77777777" w:rsidR="00516AEA" w:rsidRDefault="00516AEA" w:rsidP="00516AEA">
      <w:pPr>
        <w:spacing w:after="240"/>
        <w:jc w:val="center"/>
        <w:rPr>
          <w:lang w:val="en-US"/>
        </w:rPr>
      </w:pPr>
      <w:r>
        <w:rPr>
          <w:noProof/>
          <w:lang w:val="en-US"/>
        </w:rPr>
        <w:drawing>
          <wp:inline distT="0" distB="0" distL="0" distR="0" wp14:anchorId="201E9C85" wp14:editId="516768C4">
            <wp:extent cx="4658995" cy="2700748"/>
            <wp:effectExtent l="0" t="0" r="8255"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0043" cy="2712949"/>
                    </a:xfrm>
                    <a:prstGeom prst="rect">
                      <a:avLst/>
                    </a:prstGeom>
                    <a:noFill/>
                  </pic:spPr>
                </pic:pic>
              </a:graphicData>
            </a:graphic>
          </wp:inline>
        </w:drawing>
      </w:r>
    </w:p>
    <w:p w14:paraId="37E95FD7" w14:textId="77777777" w:rsidR="00516AEA" w:rsidRDefault="00516AEA" w:rsidP="00516AEA">
      <w:pPr>
        <w:pStyle w:val="Caption"/>
        <w:jc w:val="center"/>
      </w:pPr>
      <w:r>
        <w:t>Figure 9 - Potential LP-SS locations relative to LP-WUS monitoring windows and Pos</w:t>
      </w:r>
    </w:p>
    <w:p w14:paraId="0F0E9F70" w14:textId="77777777" w:rsidR="00516AEA" w:rsidRDefault="00516AEA" w:rsidP="00516AEA">
      <w:pPr>
        <w:rPr>
          <w:lang w:val="en-US"/>
        </w:rPr>
      </w:pPr>
    </w:p>
    <w:p w14:paraId="3F07477B" w14:textId="77777777" w:rsidR="00516AEA" w:rsidRPr="0044713C" w:rsidRDefault="00516AEA" w:rsidP="00516AEA">
      <w:pPr>
        <w:rPr>
          <w:sz w:val="22"/>
          <w:szCs w:val="22"/>
          <w:lang w:val="en-US"/>
        </w:rPr>
      </w:pPr>
      <w:r w:rsidRPr="0044713C">
        <w:rPr>
          <w:sz w:val="22"/>
          <w:szCs w:val="22"/>
          <w:lang w:val="en-US"/>
        </w:rPr>
        <w:t>The benefit of transmitting LP-SS periodically is that the LR knows a window within which it should monitor for LP-SS. If the LR does not observe LP-SS within this window, it understands that the LP-SS won’t occur outside the window and can safely go to sleep again. The LR can hence monitor this window and then go to sleep outside this window, reducing LR power consumption. When LR power consumption is a concern, LP-WUS should be monitored in a duty-cycled fashion, for which a periodic (duty-cycled) LP-SS would be appropriate.</w:t>
      </w:r>
    </w:p>
    <w:p w14:paraId="154E1194" w14:textId="77777777" w:rsidR="00516AEA" w:rsidRDefault="00516AEA" w:rsidP="00516AEA">
      <w:pPr>
        <w:rPr>
          <w:lang w:val="en-US"/>
        </w:rPr>
      </w:pPr>
    </w:p>
    <w:p w14:paraId="6F0510B6" w14:textId="3AE28B42" w:rsidR="00516AEA" w:rsidRPr="0044713C" w:rsidRDefault="00516AEA" w:rsidP="00516AEA">
      <w:pPr>
        <w:rPr>
          <w:b/>
          <w:bCs/>
          <w:sz w:val="22"/>
          <w:szCs w:val="22"/>
          <w:lang w:val="en-US"/>
        </w:rPr>
      </w:pPr>
      <w:r w:rsidRPr="0044713C">
        <w:rPr>
          <w:b/>
          <w:bCs/>
          <w:sz w:val="22"/>
          <w:szCs w:val="22"/>
          <w:lang w:val="en-US"/>
        </w:rPr>
        <w:t xml:space="preserve">Proposal </w:t>
      </w:r>
      <w:r w:rsidR="007F00B4" w:rsidRPr="0044713C">
        <w:rPr>
          <w:b/>
          <w:bCs/>
          <w:sz w:val="22"/>
          <w:szCs w:val="22"/>
          <w:lang w:val="en-US"/>
        </w:rPr>
        <w:t>7</w:t>
      </w:r>
      <w:r w:rsidRPr="0044713C">
        <w:rPr>
          <w:b/>
          <w:bCs/>
          <w:sz w:val="22"/>
          <w:szCs w:val="22"/>
          <w:lang w:val="en-US"/>
        </w:rPr>
        <w:t xml:space="preserve">: </w:t>
      </w:r>
      <w:r w:rsidR="007F00B4" w:rsidRPr="0044713C">
        <w:rPr>
          <w:b/>
          <w:bCs/>
          <w:sz w:val="22"/>
          <w:szCs w:val="22"/>
          <w:lang w:val="en-US"/>
        </w:rPr>
        <w:t>LP-SS is supported f</w:t>
      </w:r>
      <w:r w:rsidRPr="0044713C">
        <w:rPr>
          <w:b/>
          <w:bCs/>
          <w:sz w:val="22"/>
          <w:szCs w:val="22"/>
          <w:lang w:val="en-US"/>
        </w:rPr>
        <w:t>or duty-cycled monitoring of LP-WUS.</w:t>
      </w:r>
    </w:p>
    <w:p w14:paraId="305F0DEE" w14:textId="77777777" w:rsidR="00516AEA" w:rsidRPr="0044713C" w:rsidRDefault="00516AEA" w:rsidP="00516AEA">
      <w:pPr>
        <w:rPr>
          <w:b/>
          <w:bCs/>
          <w:sz w:val="22"/>
          <w:szCs w:val="22"/>
          <w:lang w:val="en-US"/>
        </w:rPr>
      </w:pPr>
    </w:p>
    <w:p w14:paraId="49A62805" w14:textId="77777777" w:rsidR="00516AEA" w:rsidRPr="0044713C" w:rsidRDefault="00516AEA" w:rsidP="00516AEA">
      <w:pPr>
        <w:rPr>
          <w:sz w:val="22"/>
          <w:szCs w:val="22"/>
          <w:lang w:val="en-US"/>
        </w:rPr>
      </w:pPr>
      <w:r w:rsidRPr="0044713C">
        <w:rPr>
          <w:sz w:val="22"/>
          <w:szCs w:val="22"/>
          <w:lang w:val="en-US"/>
        </w:rPr>
        <w:t xml:space="preserve">When LR power consumption is a lower concern than latency, continuous monitoring of LP-WUS is preferred (see section above). For continuous monitoring, the LR is monitoring the channel anyway and can hence correlate / detect an LP-SS at any time. Hence aperiodic LP-SS transmission is feasible (the LR can detect the LP-SS at any time anyway). </w:t>
      </w:r>
      <w:proofErr w:type="gramStart"/>
      <w:r w:rsidRPr="0044713C">
        <w:rPr>
          <w:sz w:val="22"/>
          <w:szCs w:val="22"/>
          <w:lang w:val="en-US"/>
        </w:rPr>
        <w:t>In order to</w:t>
      </w:r>
      <w:proofErr w:type="gramEnd"/>
      <w:r w:rsidRPr="0044713C">
        <w:rPr>
          <w:sz w:val="22"/>
          <w:szCs w:val="22"/>
          <w:lang w:val="en-US"/>
        </w:rPr>
        <w:t xml:space="preserve"> minimize the number of channels that the LR has to monitor, it is preferable that the LP-SS is transmitted as a part of LP-WUS.</w:t>
      </w:r>
    </w:p>
    <w:p w14:paraId="065A2960" w14:textId="77777777" w:rsidR="00516AEA" w:rsidRDefault="00516AEA" w:rsidP="00516AEA">
      <w:pPr>
        <w:rPr>
          <w:lang w:val="en-US"/>
        </w:rPr>
      </w:pPr>
    </w:p>
    <w:p w14:paraId="4BF20E62" w14:textId="0342285A" w:rsidR="00516AEA" w:rsidRPr="0044713C" w:rsidRDefault="00516AEA" w:rsidP="00516AEA">
      <w:pPr>
        <w:rPr>
          <w:sz w:val="22"/>
          <w:szCs w:val="22"/>
          <w:lang w:val="en-US"/>
        </w:rPr>
      </w:pPr>
      <w:r w:rsidRPr="0044713C">
        <w:rPr>
          <w:b/>
          <w:bCs/>
          <w:sz w:val="22"/>
          <w:szCs w:val="22"/>
          <w:lang w:val="en-US"/>
        </w:rPr>
        <w:t xml:space="preserve">Proposal </w:t>
      </w:r>
      <w:r w:rsidR="00402108" w:rsidRPr="0044713C">
        <w:rPr>
          <w:b/>
          <w:bCs/>
          <w:sz w:val="22"/>
          <w:szCs w:val="22"/>
          <w:lang w:val="en-US"/>
        </w:rPr>
        <w:t>8</w:t>
      </w:r>
      <w:r w:rsidRPr="0044713C">
        <w:rPr>
          <w:b/>
          <w:bCs/>
          <w:sz w:val="22"/>
          <w:szCs w:val="22"/>
          <w:lang w:val="en-US"/>
        </w:rPr>
        <w:t xml:space="preserve">: For continuously monitored of LP-WUS, consider </w:t>
      </w:r>
      <w:proofErr w:type="spellStart"/>
      <w:r w:rsidRPr="0044713C">
        <w:rPr>
          <w:b/>
          <w:bCs/>
          <w:sz w:val="22"/>
          <w:szCs w:val="22"/>
          <w:lang w:val="en-US"/>
        </w:rPr>
        <w:t>synchronisation</w:t>
      </w:r>
      <w:proofErr w:type="spellEnd"/>
      <w:r w:rsidRPr="0044713C">
        <w:rPr>
          <w:b/>
          <w:bCs/>
          <w:sz w:val="22"/>
          <w:szCs w:val="22"/>
          <w:lang w:val="en-US"/>
        </w:rPr>
        <w:t xml:space="preserve"> based on an aperiodic signal transmitted as part of LP-WUS.</w:t>
      </w:r>
    </w:p>
    <w:p w14:paraId="02E0A4D2" w14:textId="77777777" w:rsidR="00EE6D75" w:rsidRPr="00977409" w:rsidRDefault="00EE6D75" w:rsidP="00977409">
      <w:pPr>
        <w:rPr>
          <w:lang w:val="en-US"/>
        </w:rPr>
      </w:pPr>
    </w:p>
    <w:p w14:paraId="189A0E0C" w14:textId="32296FC6" w:rsidR="002A0265" w:rsidRPr="009A55E8" w:rsidRDefault="002A0265" w:rsidP="002A0265">
      <w:pPr>
        <w:spacing w:afterLines="50" w:after="156"/>
        <w:jc w:val="both"/>
        <w:rPr>
          <w:b/>
          <w:bCs/>
          <w:sz w:val="22"/>
          <w:szCs w:val="22"/>
          <w:u w:val="single"/>
          <w:lang w:val="en-US"/>
        </w:rPr>
      </w:pPr>
      <w:r>
        <w:rPr>
          <w:b/>
          <w:bCs/>
          <w:sz w:val="22"/>
          <w:szCs w:val="22"/>
          <w:u w:val="single"/>
          <w:lang w:val="en-US"/>
        </w:rPr>
        <w:t>Structure of LP-SS</w:t>
      </w:r>
    </w:p>
    <w:p w14:paraId="691993BC" w14:textId="7E66B228" w:rsidR="002A0265" w:rsidRPr="0044713C" w:rsidRDefault="002A0265" w:rsidP="002A0265">
      <w:pPr>
        <w:spacing w:after="240"/>
        <w:rPr>
          <w:sz w:val="22"/>
          <w:szCs w:val="22"/>
          <w:lang w:val="en-US"/>
        </w:rPr>
      </w:pPr>
      <w:r w:rsidRPr="0044713C">
        <w:rPr>
          <w:sz w:val="22"/>
          <w:szCs w:val="22"/>
          <w:lang w:val="en-US"/>
        </w:rPr>
        <w:t xml:space="preserve">It should be possible to monitor LP-SS using the LP-WUR, hence the LP-SS should have a structure that is related to the </w:t>
      </w:r>
      <w:r w:rsidR="002453EE" w:rsidRPr="0044713C">
        <w:rPr>
          <w:sz w:val="22"/>
          <w:szCs w:val="22"/>
          <w:lang w:val="en-US"/>
        </w:rPr>
        <w:t>structure of the LP-WUS</w:t>
      </w:r>
      <w:r w:rsidRPr="0044713C">
        <w:rPr>
          <w:sz w:val="22"/>
          <w:szCs w:val="22"/>
          <w:lang w:val="en-US"/>
        </w:rPr>
        <w:t>.</w:t>
      </w:r>
      <w:r w:rsidR="002453EE" w:rsidRPr="0044713C">
        <w:rPr>
          <w:sz w:val="22"/>
          <w:szCs w:val="22"/>
          <w:lang w:val="en-US"/>
        </w:rPr>
        <w:t xml:space="preserve"> </w:t>
      </w:r>
      <w:r w:rsidR="00021843" w:rsidRPr="0044713C">
        <w:rPr>
          <w:sz w:val="22"/>
          <w:szCs w:val="22"/>
          <w:lang w:val="en-US"/>
        </w:rPr>
        <w:t>Possible structures for LP-SS that should be further studied include:</w:t>
      </w:r>
    </w:p>
    <w:p w14:paraId="1D70ACD8" w14:textId="663ED284" w:rsidR="00021843" w:rsidRPr="0044713C" w:rsidRDefault="00021843" w:rsidP="00645A33">
      <w:pPr>
        <w:pStyle w:val="ListParagraph"/>
        <w:numPr>
          <w:ilvl w:val="0"/>
          <w:numId w:val="33"/>
        </w:numPr>
        <w:spacing w:after="240"/>
        <w:ind w:firstLineChars="0"/>
        <w:rPr>
          <w:sz w:val="22"/>
          <w:szCs w:val="22"/>
          <w:lang w:val="en-US"/>
        </w:rPr>
      </w:pPr>
      <w:r w:rsidRPr="0044713C">
        <w:rPr>
          <w:sz w:val="22"/>
          <w:szCs w:val="22"/>
          <w:lang w:val="en-US"/>
        </w:rPr>
        <w:t xml:space="preserve">A sequence using the </w:t>
      </w:r>
      <w:r w:rsidR="00921868" w:rsidRPr="0044713C">
        <w:rPr>
          <w:sz w:val="22"/>
          <w:szCs w:val="22"/>
          <w:lang w:val="en-US"/>
        </w:rPr>
        <w:t>underlying LP-WUS waveform (whether that be an OOK-based, FSK-based or OFDM</w:t>
      </w:r>
      <w:r w:rsidR="00E96B66" w:rsidRPr="0044713C">
        <w:rPr>
          <w:sz w:val="22"/>
          <w:szCs w:val="22"/>
          <w:lang w:val="en-US"/>
        </w:rPr>
        <w:t>A</w:t>
      </w:r>
      <w:r w:rsidR="00921868" w:rsidRPr="0044713C">
        <w:rPr>
          <w:sz w:val="22"/>
          <w:szCs w:val="22"/>
          <w:lang w:val="en-US"/>
        </w:rPr>
        <w:t>-based waveform)</w:t>
      </w:r>
    </w:p>
    <w:p w14:paraId="054B85DE" w14:textId="1F47B5D4" w:rsidR="00921868" w:rsidRPr="0044713C" w:rsidRDefault="00E8480D" w:rsidP="008264AD">
      <w:pPr>
        <w:pStyle w:val="ListParagraph"/>
        <w:numPr>
          <w:ilvl w:val="0"/>
          <w:numId w:val="33"/>
        </w:numPr>
        <w:spacing w:after="240"/>
        <w:ind w:firstLineChars="0"/>
        <w:rPr>
          <w:sz w:val="22"/>
          <w:szCs w:val="22"/>
          <w:lang w:val="en-US"/>
        </w:rPr>
      </w:pPr>
      <w:r w:rsidRPr="0044713C">
        <w:rPr>
          <w:sz w:val="22"/>
          <w:szCs w:val="22"/>
          <w:lang w:val="en-US"/>
        </w:rPr>
        <w:lastRenderedPageBreak/>
        <w:t xml:space="preserve">A bit string that is carried by the LP-WUS. </w:t>
      </w:r>
      <w:r w:rsidR="00BF0AB8" w:rsidRPr="0044713C">
        <w:rPr>
          <w:sz w:val="22"/>
          <w:szCs w:val="22"/>
          <w:lang w:val="en-US"/>
        </w:rPr>
        <w:t>For example, if the LP-WUS conveys an ID of a group of</w:t>
      </w:r>
      <w:r w:rsidR="00270EC0" w:rsidRPr="0044713C">
        <w:rPr>
          <w:sz w:val="22"/>
          <w:szCs w:val="22"/>
          <w:lang w:val="en-US"/>
        </w:rPr>
        <w:t xml:space="preserve"> UEs that is to be woken up, one of the group IDs could be reserved to indicate </w:t>
      </w:r>
      <w:r w:rsidR="00570428" w:rsidRPr="0044713C">
        <w:rPr>
          <w:sz w:val="22"/>
          <w:szCs w:val="22"/>
          <w:lang w:val="en-US"/>
        </w:rPr>
        <w:t xml:space="preserve">“LP-SS”. If the LP-SS group ID were received, UEs would not have to wake up their main </w:t>
      </w:r>
      <w:proofErr w:type="gramStart"/>
      <w:r w:rsidR="00570428" w:rsidRPr="0044713C">
        <w:rPr>
          <w:sz w:val="22"/>
          <w:szCs w:val="22"/>
          <w:lang w:val="en-US"/>
        </w:rPr>
        <w:t>receivers, but</w:t>
      </w:r>
      <w:proofErr w:type="gramEnd"/>
      <w:r w:rsidR="00570428" w:rsidRPr="0044713C">
        <w:rPr>
          <w:sz w:val="22"/>
          <w:szCs w:val="22"/>
          <w:lang w:val="en-US"/>
        </w:rPr>
        <w:t xml:space="preserve"> could use </w:t>
      </w:r>
      <w:r w:rsidR="00A73DE8" w:rsidRPr="0044713C">
        <w:rPr>
          <w:sz w:val="22"/>
          <w:szCs w:val="22"/>
          <w:lang w:val="en-US"/>
        </w:rPr>
        <w:t xml:space="preserve">LP-WUS (that carried the LP-SS group ID) to </w:t>
      </w:r>
      <w:r w:rsidR="00A57958" w:rsidRPr="0044713C">
        <w:rPr>
          <w:sz w:val="22"/>
          <w:szCs w:val="22"/>
          <w:lang w:val="en-US"/>
        </w:rPr>
        <w:t>re-</w:t>
      </w:r>
      <w:proofErr w:type="spellStart"/>
      <w:r w:rsidR="00A57958" w:rsidRPr="0044713C">
        <w:rPr>
          <w:sz w:val="22"/>
          <w:szCs w:val="22"/>
          <w:lang w:val="en-US"/>
        </w:rPr>
        <w:t>synchronise</w:t>
      </w:r>
      <w:proofErr w:type="spellEnd"/>
      <w:r w:rsidR="00A57958" w:rsidRPr="0044713C">
        <w:rPr>
          <w:sz w:val="22"/>
          <w:szCs w:val="22"/>
          <w:lang w:val="en-US"/>
        </w:rPr>
        <w:t xml:space="preserve"> the LP-WUR timing. An example mapping of </w:t>
      </w:r>
      <w:r w:rsidR="00AC7E30" w:rsidRPr="0044713C">
        <w:rPr>
          <w:sz w:val="22"/>
          <w:szCs w:val="22"/>
          <w:lang w:val="en-US"/>
        </w:rPr>
        <w:t>group-IDs carried by an LP-WUS could be:</w:t>
      </w:r>
    </w:p>
    <w:tbl>
      <w:tblPr>
        <w:tblStyle w:val="TableGrid"/>
        <w:tblW w:w="0" w:type="auto"/>
        <w:tblInd w:w="1696" w:type="dxa"/>
        <w:tblLook w:val="04A0" w:firstRow="1" w:lastRow="0" w:firstColumn="1" w:lastColumn="0" w:noHBand="0" w:noVBand="1"/>
      </w:tblPr>
      <w:tblGrid>
        <w:gridCol w:w="2127"/>
        <w:gridCol w:w="3543"/>
      </w:tblGrid>
      <w:tr w:rsidR="00AC7E30" w14:paraId="4CB3CECA" w14:textId="77777777" w:rsidTr="00977409">
        <w:tc>
          <w:tcPr>
            <w:tcW w:w="2127" w:type="dxa"/>
            <w:shd w:val="clear" w:color="auto" w:fill="F2F2F2" w:themeFill="background1" w:themeFillShade="F2"/>
          </w:tcPr>
          <w:p w14:paraId="788D3A0B" w14:textId="4178C157" w:rsidR="00AC7E30" w:rsidRPr="00977409" w:rsidRDefault="00AC7E30" w:rsidP="00645A33">
            <w:pPr>
              <w:spacing w:after="240"/>
              <w:rPr>
                <w:rFonts w:ascii="Arial" w:hAnsi="Arial" w:cs="Arial"/>
                <w:b/>
                <w:bCs/>
                <w:sz w:val="20"/>
                <w:szCs w:val="20"/>
                <w:lang w:val="en-US"/>
              </w:rPr>
            </w:pPr>
            <w:r w:rsidRPr="00977409">
              <w:rPr>
                <w:rFonts w:ascii="Arial" w:hAnsi="Arial" w:cs="Arial"/>
                <w:b/>
                <w:bCs/>
                <w:sz w:val="20"/>
                <w:szCs w:val="20"/>
                <w:lang w:val="en-US"/>
              </w:rPr>
              <w:t>Group ID</w:t>
            </w:r>
          </w:p>
        </w:tc>
        <w:tc>
          <w:tcPr>
            <w:tcW w:w="3543" w:type="dxa"/>
            <w:shd w:val="clear" w:color="auto" w:fill="F2F2F2" w:themeFill="background1" w:themeFillShade="F2"/>
          </w:tcPr>
          <w:p w14:paraId="5CF8B7E6" w14:textId="3091C5EA" w:rsidR="00AC7E30" w:rsidRPr="00977409" w:rsidRDefault="00AC7E30" w:rsidP="008264AD">
            <w:pPr>
              <w:spacing w:after="240"/>
              <w:rPr>
                <w:rFonts w:ascii="Arial" w:hAnsi="Arial" w:cs="Arial"/>
                <w:b/>
                <w:bCs/>
                <w:sz w:val="20"/>
                <w:szCs w:val="20"/>
                <w:lang w:val="en-US"/>
              </w:rPr>
            </w:pPr>
            <w:r w:rsidRPr="00977409">
              <w:rPr>
                <w:rFonts w:ascii="Arial" w:hAnsi="Arial" w:cs="Arial"/>
                <w:b/>
                <w:bCs/>
                <w:sz w:val="20"/>
                <w:szCs w:val="20"/>
                <w:lang w:val="en-US"/>
              </w:rPr>
              <w:t>meaning</w:t>
            </w:r>
          </w:p>
        </w:tc>
      </w:tr>
      <w:tr w:rsidR="00AC7E30" w14:paraId="6A28280F" w14:textId="77777777" w:rsidTr="00977409">
        <w:tc>
          <w:tcPr>
            <w:tcW w:w="2127" w:type="dxa"/>
          </w:tcPr>
          <w:p w14:paraId="29110C3A" w14:textId="52F6F3DC"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00</w:t>
            </w:r>
          </w:p>
        </w:tc>
        <w:tc>
          <w:tcPr>
            <w:tcW w:w="3543" w:type="dxa"/>
          </w:tcPr>
          <w:p w14:paraId="0E0ED5AE" w14:textId="2EE397C4"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LP-SS</w:t>
            </w:r>
          </w:p>
        </w:tc>
      </w:tr>
      <w:tr w:rsidR="00AC7E30" w14:paraId="4E85130D" w14:textId="77777777" w:rsidTr="00977409">
        <w:tc>
          <w:tcPr>
            <w:tcW w:w="2127" w:type="dxa"/>
          </w:tcPr>
          <w:p w14:paraId="2195BBF7" w14:textId="099F6856"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01</w:t>
            </w:r>
          </w:p>
        </w:tc>
        <w:tc>
          <w:tcPr>
            <w:tcW w:w="3543" w:type="dxa"/>
          </w:tcPr>
          <w:p w14:paraId="0858B785" w14:textId="33A1809C"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1</w:t>
            </w:r>
          </w:p>
        </w:tc>
      </w:tr>
      <w:tr w:rsidR="00AC7E30" w14:paraId="6FD5A934" w14:textId="77777777" w:rsidTr="00977409">
        <w:tc>
          <w:tcPr>
            <w:tcW w:w="2127" w:type="dxa"/>
          </w:tcPr>
          <w:p w14:paraId="6238BA3B" w14:textId="14A2F64A"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01</w:t>
            </w:r>
          </w:p>
        </w:tc>
        <w:tc>
          <w:tcPr>
            <w:tcW w:w="3543" w:type="dxa"/>
          </w:tcPr>
          <w:p w14:paraId="354D417A" w14:textId="00FFB752"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2</w:t>
            </w:r>
          </w:p>
        </w:tc>
      </w:tr>
      <w:tr w:rsidR="00AC7E30" w14:paraId="442B7A29" w14:textId="77777777" w:rsidTr="00977409">
        <w:tc>
          <w:tcPr>
            <w:tcW w:w="2127" w:type="dxa"/>
          </w:tcPr>
          <w:p w14:paraId="4CA31C56" w14:textId="65D5E68A"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11</w:t>
            </w:r>
          </w:p>
        </w:tc>
        <w:tc>
          <w:tcPr>
            <w:tcW w:w="3543" w:type="dxa"/>
          </w:tcPr>
          <w:p w14:paraId="2882FCDD" w14:textId="4C470181"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1 and 2</w:t>
            </w:r>
          </w:p>
        </w:tc>
      </w:tr>
    </w:tbl>
    <w:p w14:paraId="429A87E4" w14:textId="77777777" w:rsidR="005B3972" w:rsidRDefault="005B3972" w:rsidP="00D63D6D">
      <w:pPr>
        <w:spacing w:after="240"/>
        <w:rPr>
          <w:lang w:val="en-US"/>
        </w:rPr>
      </w:pPr>
    </w:p>
    <w:p w14:paraId="72BFE34F" w14:textId="061FB4AC" w:rsidR="00A3538E" w:rsidRPr="0044713C" w:rsidRDefault="00A3538E" w:rsidP="00A3538E">
      <w:pPr>
        <w:rPr>
          <w:b/>
          <w:bCs/>
          <w:sz w:val="22"/>
          <w:szCs w:val="22"/>
          <w:lang w:val="en-US"/>
        </w:rPr>
      </w:pPr>
      <w:r w:rsidRPr="0044713C">
        <w:rPr>
          <w:b/>
          <w:bCs/>
          <w:sz w:val="22"/>
          <w:szCs w:val="22"/>
          <w:lang w:val="en-US"/>
        </w:rPr>
        <w:t xml:space="preserve">Proposal </w:t>
      </w:r>
      <w:r w:rsidR="00185AF0" w:rsidRPr="0044713C">
        <w:rPr>
          <w:b/>
          <w:bCs/>
          <w:sz w:val="22"/>
          <w:szCs w:val="22"/>
          <w:lang w:val="en-US"/>
        </w:rPr>
        <w:t>9</w:t>
      </w:r>
      <w:r w:rsidRPr="0044713C">
        <w:rPr>
          <w:b/>
          <w:bCs/>
          <w:sz w:val="22"/>
          <w:szCs w:val="22"/>
          <w:lang w:val="en-US"/>
        </w:rPr>
        <w:t xml:space="preserve">: </w:t>
      </w:r>
      <w:r w:rsidR="00EF6AFE" w:rsidRPr="0044713C">
        <w:rPr>
          <w:b/>
          <w:bCs/>
          <w:sz w:val="22"/>
          <w:szCs w:val="22"/>
          <w:lang w:val="en-US"/>
        </w:rPr>
        <w:t xml:space="preserve">Study </w:t>
      </w:r>
      <w:r w:rsidR="00FE769D" w:rsidRPr="0044713C">
        <w:rPr>
          <w:b/>
          <w:bCs/>
          <w:sz w:val="22"/>
          <w:szCs w:val="22"/>
          <w:lang w:val="en-US"/>
        </w:rPr>
        <w:t>the following structures for LP-SS:</w:t>
      </w:r>
    </w:p>
    <w:p w14:paraId="4BB202A7" w14:textId="7459FCD5" w:rsidR="00FE769D" w:rsidRPr="0044713C" w:rsidRDefault="005D74ED" w:rsidP="005D74ED">
      <w:pPr>
        <w:pStyle w:val="ListParagraph"/>
        <w:numPr>
          <w:ilvl w:val="0"/>
          <w:numId w:val="24"/>
        </w:numPr>
        <w:ind w:firstLineChars="0"/>
        <w:rPr>
          <w:b/>
          <w:bCs/>
          <w:sz w:val="22"/>
          <w:szCs w:val="22"/>
          <w:lang w:val="en-US"/>
        </w:rPr>
      </w:pPr>
      <w:r w:rsidRPr="0044713C">
        <w:rPr>
          <w:b/>
          <w:bCs/>
          <w:sz w:val="22"/>
          <w:szCs w:val="22"/>
          <w:lang w:val="en-US"/>
        </w:rPr>
        <w:t>Sequence based LP-SS</w:t>
      </w:r>
    </w:p>
    <w:p w14:paraId="72E6E26D" w14:textId="08CF8F61" w:rsidR="005D74ED" w:rsidRPr="0044713C" w:rsidRDefault="00AF6CFE" w:rsidP="00977409">
      <w:pPr>
        <w:pStyle w:val="ListParagraph"/>
        <w:numPr>
          <w:ilvl w:val="0"/>
          <w:numId w:val="24"/>
        </w:numPr>
        <w:ind w:firstLineChars="0"/>
        <w:rPr>
          <w:b/>
          <w:bCs/>
          <w:sz w:val="22"/>
          <w:szCs w:val="22"/>
          <w:lang w:val="en-US"/>
        </w:rPr>
      </w:pPr>
      <w:r w:rsidRPr="0044713C">
        <w:rPr>
          <w:b/>
          <w:bCs/>
          <w:sz w:val="22"/>
          <w:szCs w:val="22"/>
          <w:lang w:val="en-US"/>
        </w:rPr>
        <w:t xml:space="preserve">LP-SS </w:t>
      </w:r>
      <w:proofErr w:type="spellStart"/>
      <w:r w:rsidR="00922B49" w:rsidRPr="0044713C">
        <w:rPr>
          <w:b/>
          <w:bCs/>
          <w:sz w:val="22"/>
          <w:szCs w:val="22"/>
          <w:lang w:val="en-US"/>
        </w:rPr>
        <w:t>signalled</w:t>
      </w:r>
      <w:proofErr w:type="spellEnd"/>
      <w:r w:rsidR="00922B49" w:rsidRPr="0044713C">
        <w:rPr>
          <w:b/>
          <w:bCs/>
          <w:sz w:val="22"/>
          <w:szCs w:val="22"/>
          <w:lang w:val="en-US"/>
        </w:rPr>
        <w:t xml:space="preserve"> as a bit string within the regular LP-WUS</w:t>
      </w:r>
    </w:p>
    <w:p w14:paraId="45D0B516" w14:textId="77777777" w:rsidR="00A3538E" w:rsidRDefault="00A3538E" w:rsidP="00D63D6D">
      <w:pPr>
        <w:spacing w:after="240"/>
        <w:rPr>
          <w:lang w:val="en-US"/>
        </w:rPr>
      </w:pPr>
    </w:p>
    <w:p w14:paraId="2149DDF1" w14:textId="12E010BD" w:rsidR="00F1537E" w:rsidRPr="009A55E8" w:rsidRDefault="00F1537E" w:rsidP="00651027">
      <w:pPr>
        <w:spacing w:afterLines="50" w:after="156"/>
        <w:jc w:val="both"/>
        <w:rPr>
          <w:rFonts w:eastAsia="SimSun"/>
          <w:b/>
          <w:iCs/>
          <w:sz w:val="22"/>
          <w:szCs w:val="22"/>
          <w:u w:val="single"/>
          <w:lang w:eastAsia="ko-KR"/>
        </w:rPr>
      </w:pPr>
      <w:r w:rsidRPr="009A55E8">
        <w:rPr>
          <w:rFonts w:eastAsia="SimSun"/>
          <w:b/>
          <w:iCs/>
          <w:sz w:val="22"/>
          <w:szCs w:val="22"/>
          <w:u w:val="single"/>
          <w:lang w:eastAsia="ko-KR"/>
        </w:rPr>
        <w:t>Reliability of LP-WUS</w:t>
      </w:r>
    </w:p>
    <w:p w14:paraId="30512730" w14:textId="2921CA8B" w:rsidR="002155EE" w:rsidRDefault="006B5290" w:rsidP="00F1537E">
      <w:pPr>
        <w:spacing w:afterLines="50" w:after="156"/>
        <w:jc w:val="both"/>
        <w:rPr>
          <w:sz w:val="22"/>
          <w:szCs w:val="22"/>
          <w:lang w:val="en-US"/>
        </w:rPr>
      </w:pPr>
      <w:r>
        <w:rPr>
          <w:sz w:val="22"/>
          <w:szCs w:val="22"/>
          <w:lang w:val="en-US"/>
        </w:rPr>
        <w:t xml:space="preserve">When the </w:t>
      </w:r>
      <w:r w:rsidR="005651AD">
        <w:rPr>
          <w:sz w:val="22"/>
          <w:szCs w:val="22"/>
          <w:lang w:val="en-US"/>
        </w:rPr>
        <w:t>LP-WUR</w:t>
      </w:r>
      <w:r>
        <w:rPr>
          <w:sz w:val="22"/>
          <w:szCs w:val="22"/>
          <w:lang w:val="en-US"/>
        </w:rPr>
        <w:t xml:space="preserve"> only monitors LP-WUS in IDLE mode</w:t>
      </w:r>
      <w:r w:rsidR="006D0932">
        <w:rPr>
          <w:sz w:val="22"/>
          <w:szCs w:val="22"/>
          <w:lang w:val="en-US"/>
        </w:rPr>
        <w:t>,</w:t>
      </w:r>
      <w:r w:rsidR="00DE0027">
        <w:rPr>
          <w:sz w:val="22"/>
          <w:szCs w:val="22"/>
          <w:lang w:val="en-US"/>
        </w:rPr>
        <w:t xml:space="preserve"> the </w:t>
      </w:r>
      <w:r w:rsidR="00DB7C2D">
        <w:rPr>
          <w:sz w:val="22"/>
          <w:szCs w:val="22"/>
          <w:lang w:val="en-US"/>
        </w:rPr>
        <w:t>LP-WUR</w:t>
      </w:r>
      <w:r w:rsidR="009F7CD5">
        <w:rPr>
          <w:sz w:val="22"/>
          <w:szCs w:val="22"/>
          <w:lang w:val="en-US"/>
        </w:rPr>
        <w:t xml:space="preserve"> doesn’t know whether the LP-WUS </w:t>
      </w:r>
      <w:r w:rsidR="00DB7C2D">
        <w:rPr>
          <w:sz w:val="22"/>
          <w:szCs w:val="22"/>
          <w:lang w:val="en-US"/>
        </w:rPr>
        <w:t>is being received reliably or not</w:t>
      </w:r>
      <w:r w:rsidR="00F1537E" w:rsidRPr="00395C7F">
        <w:rPr>
          <w:sz w:val="22"/>
          <w:szCs w:val="22"/>
          <w:lang w:val="en-US"/>
        </w:rPr>
        <w:t>.</w:t>
      </w:r>
      <w:r w:rsidR="00DB7C2D">
        <w:rPr>
          <w:sz w:val="22"/>
          <w:szCs w:val="22"/>
          <w:lang w:val="en-US"/>
        </w:rPr>
        <w:t xml:space="preserve"> </w:t>
      </w:r>
      <w:r w:rsidR="006F08AE">
        <w:rPr>
          <w:sz w:val="22"/>
          <w:szCs w:val="22"/>
          <w:lang w:val="en-US"/>
        </w:rPr>
        <w:t xml:space="preserve">If the UE relies </w:t>
      </w:r>
      <w:r w:rsidR="00674F0A">
        <w:rPr>
          <w:sz w:val="22"/>
          <w:szCs w:val="22"/>
          <w:lang w:val="en-US"/>
        </w:rPr>
        <w:t>on the LP-WU</w:t>
      </w:r>
      <w:r w:rsidR="000C7C95">
        <w:rPr>
          <w:sz w:val="22"/>
          <w:szCs w:val="22"/>
          <w:lang w:val="en-US"/>
        </w:rPr>
        <w:t>S to wake it up and the LP-WUS becomes unreliable</w:t>
      </w:r>
      <w:r w:rsidR="00001986">
        <w:rPr>
          <w:sz w:val="22"/>
          <w:szCs w:val="22"/>
          <w:lang w:val="en-US"/>
        </w:rPr>
        <w:t xml:space="preserve"> (for example, due to UE movement or fading</w:t>
      </w:r>
      <w:r w:rsidR="00D31351">
        <w:rPr>
          <w:sz w:val="22"/>
          <w:szCs w:val="22"/>
          <w:lang w:val="en-US"/>
        </w:rPr>
        <w:t xml:space="preserve">), the </w:t>
      </w:r>
      <w:r w:rsidR="00671F30">
        <w:rPr>
          <w:sz w:val="22"/>
          <w:szCs w:val="22"/>
          <w:lang w:val="en-US"/>
        </w:rPr>
        <w:t xml:space="preserve">UE can become unreachable. </w:t>
      </w:r>
      <w:r w:rsidR="005A1EC6">
        <w:rPr>
          <w:sz w:val="22"/>
          <w:szCs w:val="22"/>
          <w:lang w:val="en-US"/>
        </w:rPr>
        <w:t xml:space="preserve">In such a case, it might be better for the UE to switch to monitoring </w:t>
      </w:r>
      <w:r w:rsidR="00F80302">
        <w:rPr>
          <w:sz w:val="22"/>
          <w:szCs w:val="22"/>
          <w:lang w:val="en-US"/>
        </w:rPr>
        <w:t xml:space="preserve">via the MR. </w:t>
      </w:r>
      <w:r w:rsidR="006C4C1A">
        <w:rPr>
          <w:sz w:val="22"/>
          <w:szCs w:val="22"/>
          <w:lang w:val="en-US"/>
        </w:rPr>
        <w:t xml:space="preserve">Furthermore, if the </w:t>
      </w:r>
      <w:proofErr w:type="spellStart"/>
      <w:r w:rsidR="006C4C1A">
        <w:rPr>
          <w:sz w:val="22"/>
          <w:szCs w:val="22"/>
          <w:lang w:val="en-US"/>
        </w:rPr>
        <w:t>gNB</w:t>
      </w:r>
      <w:proofErr w:type="spellEnd"/>
      <w:r w:rsidR="006C4C1A">
        <w:rPr>
          <w:sz w:val="22"/>
          <w:szCs w:val="22"/>
          <w:lang w:val="en-US"/>
        </w:rPr>
        <w:t xml:space="preserve"> simply </w:t>
      </w:r>
      <w:r w:rsidR="00976FD3">
        <w:rPr>
          <w:sz w:val="22"/>
          <w:szCs w:val="22"/>
          <w:lang w:val="en-US"/>
        </w:rPr>
        <w:t>transmits the LP-WUS with fixed parameters, such as a fixed transmission power</w:t>
      </w:r>
      <w:r w:rsidR="006825D1">
        <w:rPr>
          <w:sz w:val="22"/>
          <w:szCs w:val="22"/>
          <w:lang w:val="en-US"/>
        </w:rPr>
        <w:t xml:space="preserve">, the </w:t>
      </w:r>
      <w:proofErr w:type="spellStart"/>
      <w:r w:rsidR="006825D1">
        <w:rPr>
          <w:sz w:val="22"/>
          <w:szCs w:val="22"/>
          <w:lang w:val="en-US"/>
        </w:rPr>
        <w:t>gNB</w:t>
      </w:r>
      <w:proofErr w:type="spellEnd"/>
      <w:r w:rsidR="006825D1">
        <w:rPr>
          <w:sz w:val="22"/>
          <w:szCs w:val="22"/>
          <w:lang w:val="en-US"/>
        </w:rPr>
        <w:t xml:space="preserve"> is unable to </w:t>
      </w:r>
      <w:r w:rsidR="007310E5">
        <w:rPr>
          <w:sz w:val="22"/>
          <w:szCs w:val="22"/>
          <w:lang w:val="en-US"/>
        </w:rPr>
        <w:t xml:space="preserve">control </w:t>
      </w:r>
      <w:r w:rsidR="00182A88">
        <w:rPr>
          <w:sz w:val="22"/>
          <w:szCs w:val="22"/>
          <w:lang w:val="en-US"/>
        </w:rPr>
        <w:t>the coverage and performance of the LP-WUS.</w:t>
      </w:r>
      <w:r w:rsidR="008D5287">
        <w:rPr>
          <w:sz w:val="22"/>
          <w:szCs w:val="22"/>
          <w:lang w:val="en-US"/>
        </w:rPr>
        <w:t xml:space="preserve"> Hence, RAN1 should study </w:t>
      </w:r>
      <w:r w:rsidR="00BE64C8">
        <w:rPr>
          <w:sz w:val="22"/>
          <w:szCs w:val="22"/>
          <w:lang w:val="en-US"/>
        </w:rPr>
        <w:t xml:space="preserve">the need to monitor the reliability </w:t>
      </w:r>
      <w:r w:rsidR="003A47F5">
        <w:rPr>
          <w:sz w:val="22"/>
          <w:szCs w:val="22"/>
          <w:lang w:val="en-US"/>
        </w:rPr>
        <w:t>/ performance</w:t>
      </w:r>
      <w:r w:rsidR="00BE64C8">
        <w:rPr>
          <w:sz w:val="22"/>
          <w:szCs w:val="22"/>
          <w:lang w:val="en-US"/>
        </w:rPr>
        <w:t xml:space="preserve"> of the LP-WUS</w:t>
      </w:r>
      <w:r w:rsidR="009C1E8B">
        <w:rPr>
          <w:sz w:val="22"/>
          <w:szCs w:val="22"/>
          <w:lang w:val="en-US"/>
        </w:rPr>
        <w:t>. If ne</w:t>
      </w:r>
      <w:r w:rsidR="00780A86">
        <w:rPr>
          <w:sz w:val="22"/>
          <w:szCs w:val="22"/>
          <w:lang w:val="en-US"/>
        </w:rPr>
        <w:t xml:space="preserve">cessary, RAN1 can then study </w:t>
      </w:r>
      <w:r w:rsidR="008D5287">
        <w:rPr>
          <w:sz w:val="22"/>
          <w:szCs w:val="22"/>
          <w:lang w:val="en-US"/>
        </w:rPr>
        <w:t xml:space="preserve">mechanisms to allow the </w:t>
      </w:r>
      <w:r w:rsidR="00692738">
        <w:rPr>
          <w:sz w:val="22"/>
          <w:szCs w:val="22"/>
          <w:lang w:val="en-US"/>
        </w:rPr>
        <w:t xml:space="preserve">UE and / or </w:t>
      </w:r>
      <w:proofErr w:type="spellStart"/>
      <w:r w:rsidR="00692738">
        <w:rPr>
          <w:sz w:val="22"/>
          <w:szCs w:val="22"/>
          <w:lang w:val="en-US"/>
        </w:rPr>
        <w:t>gNB</w:t>
      </w:r>
      <w:proofErr w:type="spellEnd"/>
      <w:r w:rsidR="00692738">
        <w:rPr>
          <w:sz w:val="22"/>
          <w:szCs w:val="22"/>
          <w:lang w:val="en-US"/>
        </w:rPr>
        <w:t xml:space="preserve"> to monitor the reliability of the LP-WUS.</w:t>
      </w:r>
    </w:p>
    <w:p w14:paraId="0DB4958F" w14:textId="30096AD2" w:rsidR="00692738" w:rsidRPr="00395C7F" w:rsidRDefault="00692738" w:rsidP="00692738">
      <w:pPr>
        <w:spacing w:afterLines="50" w:after="156"/>
        <w:jc w:val="both"/>
        <w:rPr>
          <w:sz w:val="22"/>
          <w:szCs w:val="22"/>
          <w:lang w:val="en-US"/>
        </w:rPr>
      </w:pPr>
      <w:r w:rsidRPr="009C481B">
        <w:rPr>
          <w:b/>
          <w:bCs/>
          <w:sz w:val="22"/>
          <w:szCs w:val="22"/>
          <w:lang w:val="en-US"/>
        </w:rPr>
        <w:t xml:space="preserve">Proposal </w:t>
      </w:r>
      <w:r w:rsidR="00C01C6F">
        <w:rPr>
          <w:b/>
          <w:bCs/>
          <w:sz w:val="22"/>
          <w:szCs w:val="22"/>
          <w:lang w:val="en-US"/>
        </w:rPr>
        <w:t>10</w:t>
      </w:r>
      <w:r w:rsidRPr="009C481B">
        <w:rPr>
          <w:b/>
          <w:bCs/>
          <w:sz w:val="22"/>
          <w:szCs w:val="22"/>
          <w:lang w:val="en-US"/>
        </w:rPr>
        <w:t>: RAN1 studies</w:t>
      </w:r>
      <w:r w:rsidRPr="00395C7F">
        <w:rPr>
          <w:b/>
          <w:bCs/>
          <w:sz w:val="22"/>
          <w:szCs w:val="22"/>
          <w:lang w:val="en-US"/>
        </w:rPr>
        <w:t xml:space="preserve"> </w:t>
      </w:r>
      <w:r w:rsidR="00780A86">
        <w:rPr>
          <w:b/>
          <w:bCs/>
          <w:sz w:val="22"/>
          <w:szCs w:val="22"/>
          <w:lang w:val="en-US"/>
        </w:rPr>
        <w:t xml:space="preserve">the need to monitor the </w:t>
      </w:r>
      <w:r w:rsidR="00E01A11">
        <w:rPr>
          <w:b/>
          <w:bCs/>
          <w:sz w:val="22"/>
          <w:szCs w:val="22"/>
          <w:lang w:val="en-US"/>
        </w:rPr>
        <w:t>reliability / performance of the LP-WUS</w:t>
      </w:r>
      <w:r>
        <w:rPr>
          <w:sz w:val="22"/>
          <w:szCs w:val="22"/>
          <w:lang w:val="en-US"/>
        </w:rPr>
        <w:t>.</w:t>
      </w:r>
    </w:p>
    <w:p w14:paraId="08C3728C" w14:textId="6A51E2C4" w:rsidR="00E209EE" w:rsidRPr="00233DFF" w:rsidRDefault="0006756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Higher layer signalling to support LP-</w:t>
      </w:r>
      <w:r w:rsidR="000D3FC4">
        <w:rPr>
          <w:sz w:val="32"/>
          <w:szCs w:val="32"/>
        </w:rPr>
        <w:t>WUR/</w:t>
      </w:r>
      <w:r>
        <w:rPr>
          <w:sz w:val="32"/>
          <w:szCs w:val="32"/>
        </w:rPr>
        <w:t>WUS</w:t>
      </w:r>
    </w:p>
    <w:p w14:paraId="508764FA" w14:textId="22DB7A2C" w:rsidR="00211939" w:rsidRPr="001514EE" w:rsidRDefault="00A56A8A" w:rsidP="00E209EE">
      <w:pPr>
        <w:spacing w:afterLines="50" w:after="156"/>
        <w:jc w:val="both"/>
        <w:rPr>
          <w:sz w:val="22"/>
          <w:szCs w:val="22"/>
          <w:lang w:val="en-US"/>
        </w:rPr>
      </w:pPr>
      <w:r w:rsidRPr="001514EE">
        <w:rPr>
          <w:sz w:val="22"/>
          <w:szCs w:val="22"/>
          <w:lang w:val="en-US"/>
        </w:rPr>
        <w:t xml:space="preserve">When the UE is configured with DRX operation, </w:t>
      </w:r>
      <w:r w:rsidR="00D17CF6" w:rsidRPr="001514EE">
        <w:rPr>
          <w:sz w:val="22"/>
          <w:szCs w:val="22"/>
          <w:lang w:val="en-US"/>
        </w:rPr>
        <w:t xml:space="preserve">the UE </w:t>
      </w:r>
      <w:r w:rsidR="00392503" w:rsidRPr="001514EE">
        <w:rPr>
          <w:sz w:val="22"/>
          <w:szCs w:val="22"/>
          <w:lang w:val="en-US"/>
        </w:rPr>
        <w:t>needs to</w:t>
      </w:r>
      <w:r w:rsidR="00807368" w:rsidRPr="001514EE">
        <w:rPr>
          <w:sz w:val="22"/>
          <w:szCs w:val="22"/>
          <w:lang w:val="en-US"/>
        </w:rPr>
        <w:t xml:space="preserve"> also</w:t>
      </w:r>
      <w:r w:rsidR="00392503" w:rsidRPr="001514EE">
        <w:rPr>
          <w:sz w:val="22"/>
          <w:szCs w:val="22"/>
          <w:lang w:val="en-US"/>
        </w:rPr>
        <w:t xml:space="preserve"> perform cell measurements to </w:t>
      </w:r>
      <w:r w:rsidR="00032D05" w:rsidRPr="001514EE">
        <w:rPr>
          <w:sz w:val="22"/>
          <w:szCs w:val="22"/>
          <w:lang w:val="en-US"/>
        </w:rPr>
        <w:t>en</w:t>
      </w:r>
      <w:r w:rsidR="00032D05">
        <w:rPr>
          <w:sz w:val="22"/>
          <w:szCs w:val="22"/>
          <w:lang w:val="en-US"/>
        </w:rPr>
        <w:t>s</w:t>
      </w:r>
      <w:r w:rsidR="00032D05" w:rsidRPr="001514EE">
        <w:rPr>
          <w:sz w:val="22"/>
          <w:szCs w:val="22"/>
          <w:lang w:val="en-US"/>
        </w:rPr>
        <w:t xml:space="preserve">ure </w:t>
      </w:r>
      <w:r w:rsidR="00392503" w:rsidRPr="001514EE">
        <w:rPr>
          <w:sz w:val="22"/>
          <w:szCs w:val="22"/>
          <w:lang w:val="en-US"/>
        </w:rPr>
        <w:t xml:space="preserve">the signal strength of the serving cell is above </w:t>
      </w:r>
      <w:r w:rsidR="00807368" w:rsidRPr="001514EE">
        <w:rPr>
          <w:sz w:val="22"/>
          <w:szCs w:val="22"/>
          <w:lang w:val="en-US"/>
        </w:rPr>
        <w:t xml:space="preserve">a </w:t>
      </w:r>
      <w:r w:rsidR="00392503" w:rsidRPr="001514EE">
        <w:rPr>
          <w:sz w:val="22"/>
          <w:szCs w:val="22"/>
          <w:lang w:val="en-US"/>
        </w:rPr>
        <w:t>certain threshold. If the signal strength of the serving cell does not fulfill a certain requirement (e.g., due to mobility), the UE enters cell-reselection evaluation procedure. Currently, the signals available for cell re-selection evaluation procedure, i.e., the synchronization signal</w:t>
      </w:r>
      <w:r w:rsidR="005D34E7">
        <w:rPr>
          <w:sz w:val="22"/>
          <w:szCs w:val="22"/>
          <w:lang w:val="en-US"/>
        </w:rPr>
        <w:t xml:space="preserve">s </w:t>
      </w:r>
      <w:r w:rsidR="005D34E7" w:rsidRPr="005D34E7">
        <w:rPr>
          <w:sz w:val="22"/>
          <w:szCs w:val="22"/>
          <w:lang w:val="en-US"/>
        </w:rPr>
        <w:t>(SSB)</w:t>
      </w:r>
      <w:r w:rsidR="00392503" w:rsidRPr="001514EE">
        <w:rPr>
          <w:sz w:val="22"/>
          <w:szCs w:val="22"/>
          <w:lang w:val="en-US"/>
        </w:rPr>
        <w:t xml:space="preserve"> or reference signals of the neighbor cells, can only be measured by the main radio. </w:t>
      </w:r>
    </w:p>
    <w:p w14:paraId="2C706804" w14:textId="4CF85EF0" w:rsidR="002C082E" w:rsidRPr="009A55E8" w:rsidRDefault="00BF590E" w:rsidP="002C082E">
      <w:pPr>
        <w:spacing w:afterLines="50" w:after="156"/>
        <w:jc w:val="both"/>
        <w:rPr>
          <w:b/>
          <w:bCs/>
          <w:sz w:val="22"/>
          <w:szCs w:val="22"/>
          <w:lang w:val="en-US"/>
        </w:rPr>
      </w:pPr>
      <w:r w:rsidRPr="009A55E8">
        <w:rPr>
          <w:b/>
          <w:bCs/>
          <w:sz w:val="22"/>
          <w:szCs w:val="22"/>
          <w:lang w:val="en-US"/>
        </w:rPr>
        <w:t xml:space="preserve">Observation </w:t>
      </w:r>
      <w:r w:rsidR="00C82BC2">
        <w:rPr>
          <w:b/>
          <w:bCs/>
          <w:sz w:val="22"/>
          <w:szCs w:val="22"/>
          <w:lang w:val="en-US"/>
        </w:rPr>
        <w:t>6</w:t>
      </w:r>
      <w:r w:rsidR="00C82BC2" w:rsidRPr="009A55E8">
        <w:rPr>
          <w:b/>
          <w:bCs/>
          <w:sz w:val="22"/>
          <w:szCs w:val="22"/>
          <w:lang w:val="en-US"/>
        </w:rPr>
        <w:t xml:space="preserve"> </w:t>
      </w:r>
      <w:r w:rsidRPr="009A55E8">
        <w:rPr>
          <w:b/>
          <w:bCs/>
          <w:sz w:val="22"/>
          <w:szCs w:val="22"/>
          <w:lang w:val="en-US"/>
        </w:rPr>
        <w:t xml:space="preserve">- </w:t>
      </w:r>
      <w:r w:rsidR="002C082E" w:rsidRPr="009A55E8">
        <w:rPr>
          <w:b/>
          <w:bCs/>
          <w:sz w:val="22"/>
          <w:szCs w:val="22"/>
          <w:lang w:val="en-US"/>
        </w:rPr>
        <w:t>Currently, the signals available for cell re-selection evaluation procedure, i.e., the synchronization signal</w:t>
      </w:r>
      <w:r w:rsidR="005D34E7" w:rsidRPr="009A55E8">
        <w:rPr>
          <w:b/>
          <w:bCs/>
          <w:sz w:val="22"/>
          <w:szCs w:val="22"/>
          <w:lang w:val="en-US"/>
        </w:rPr>
        <w:t xml:space="preserve">s </w:t>
      </w:r>
      <w:bookmarkStart w:id="14" w:name="_Hlk115455620"/>
      <w:r w:rsidR="005D34E7" w:rsidRPr="009A55E8">
        <w:rPr>
          <w:b/>
          <w:bCs/>
          <w:sz w:val="22"/>
          <w:szCs w:val="22"/>
          <w:lang w:val="en-US"/>
        </w:rPr>
        <w:t>(SSB)</w:t>
      </w:r>
      <w:bookmarkEnd w:id="14"/>
      <w:r w:rsidR="002C082E" w:rsidRPr="009A55E8">
        <w:rPr>
          <w:b/>
          <w:bCs/>
          <w:sz w:val="22"/>
          <w:szCs w:val="22"/>
          <w:lang w:val="en-US"/>
        </w:rPr>
        <w:t xml:space="preserve"> or reference signals of the neighbor cells, can only be measured by the main radio. </w:t>
      </w:r>
    </w:p>
    <w:p w14:paraId="5FA0D449" w14:textId="6F5F039D" w:rsidR="00E2713C" w:rsidRPr="001514EE" w:rsidRDefault="00D317C4" w:rsidP="00822BCE">
      <w:pPr>
        <w:spacing w:afterLines="50" w:after="156"/>
        <w:jc w:val="both"/>
        <w:rPr>
          <w:sz w:val="22"/>
          <w:szCs w:val="22"/>
          <w:lang w:val="en-US"/>
        </w:rPr>
      </w:pPr>
      <w:r w:rsidRPr="001514EE">
        <w:rPr>
          <w:sz w:val="22"/>
          <w:szCs w:val="22"/>
          <w:lang w:val="en-US"/>
        </w:rPr>
        <w:lastRenderedPageBreak/>
        <w:t xml:space="preserve">A </w:t>
      </w:r>
      <w:r w:rsidR="00822BCE" w:rsidRPr="001514EE">
        <w:rPr>
          <w:sz w:val="22"/>
          <w:szCs w:val="22"/>
          <w:lang w:val="en-US"/>
        </w:rPr>
        <w:t xml:space="preserve">use of </w:t>
      </w:r>
      <w:r w:rsidR="00FD0118">
        <w:rPr>
          <w:sz w:val="22"/>
          <w:szCs w:val="22"/>
          <w:lang w:val="en-US"/>
        </w:rPr>
        <w:t>LP-</w:t>
      </w:r>
      <w:r w:rsidR="00822BCE" w:rsidRPr="001514EE">
        <w:rPr>
          <w:sz w:val="22"/>
          <w:szCs w:val="22"/>
          <w:lang w:val="en-US"/>
        </w:rPr>
        <w:t>WUR</w:t>
      </w:r>
      <w:r w:rsidR="00B245B1" w:rsidRPr="001514EE">
        <w:rPr>
          <w:sz w:val="22"/>
          <w:szCs w:val="22"/>
          <w:lang w:val="en-US"/>
        </w:rPr>
        <w:t xml:space="preserve"> in addition to the main radio</w:t>
      </w:r>
      <w:r w:rsidR="00822BCE" w:rsidRPr="001514EE">
        <w:rPr>
          <w:sz w:val="22"/>
          <w:szCs w:val="22"/>
          <w:lang w:val="en-US"/>
        </w:rPr>
        <w:t xml:space="preserve"> can significantly reduce the cost of channel listening. </w:t>
      </w:r>
      <w:r w:rsidR="00F46A4F" w:rsidRPr="001514EE">
        <w:rPr>
          <w:sz w:val="22"/>
          <w:szCs w:val="22"/>
          <w:lang w:val="en-US"/>
        </w:rPr>
        <w:t xml:space="preserve">Performing </w:t>
      </w:r>
      <w:r w:rsidR="00822BCE" w:rsidRPr="001514EE">
        <w:rPr>
          <w:sz w:val="22"/>
          <w:szCs w:val="22"/>
          <w:lang w:val="en-US"/>
        </w:rPr>
        <w:t xml:space="preserve">serving cell and neighbor cell measurement </w:t>
      </w:r>
      <w:r w:rsidR="00657FF7" w:rsidRPr="001514EE">
        <w:rPr>
          <w:sz w:val="22"/>
          <w:szCs w:val="22"/>
          <w:lang w:val="en-US"/>
        </w:rPr>
        <w:t>using the existing synchronization signal or reference signals</w:t>
      </w:r>
      <w:r w:rsidR="007A5B92" w:rsidRPr="001514EE">
        <w:rPr>
          <w:sz w:val="22"/>
          <w:szCs w:val="22"/>
          <w:lang w:val="en-US"/>
        </w:rPr>
        <w:t xml:space="preserve">, however, </w:t>
      </w:r>
      <w:r w:rsidR="00871B9A" w:rsidRPr="001514EE">
        <w:rPr>
          <w:sz w:val="22"/>
          <w:szCs w:val="22"/>
          <w:lang w:val="en-US"/>
        </w:rPr>
        <w:t xml:space="preserve">makes the power saving resulting from using </w:t>
      </w:r>
      <w:r w:rsidR="000A1C79">
        <w:rPr>
          <w:sz w:val="22"/>
          <w:szCs w:val="22"/>
          <w:lang w:val="en-US"/>
        </w:rPr>
        <w:t>LP-</w:t>
      </w:r>
      <w:r w:rsidR="0087038F" w:rsidRPr="001514EE">
        <w:rPr>
          <w:sz w:val="22"/>
          <w:szCs w:val="22"/>
          <w:lang w:val="en-US"/>
        </w:rPr>
        <w:t>WUR</w:t>
      </w:r>
      <w:r w:rsidR="00871B9A" w:rsidRPr="001514EE">
        <w:rPr>
          <w:sz w:val="22"/>
          <w:szCs w:val="22"/>
          <w:lang w:val="en-US"/>
        </w:rPr>
        <w:t xml:space="preserve"> limited</w:t>
      </w:r>
      <w:r w:rsidR="0016128E">
        <w:rPr>
          <w:sz w:val="22"/>
          <w:szCs w:val="22"/>
          <w:lang w:val="en-US"/>
        </w:rPr>
        <w:t>, as shown in [</w:t>
      </w:r>
      <w:r w:rsidR="00870731">
        <w:rPr>
          <w:sz w:val="22"/>
          <w:szCs w:val="22"/>
          <w:lang w:val="en-US"/>
        </w:rPr>
        <w:t>3</w:t>
      </w:r>
      <w:r w:rsidR="0016128E">
        <w:rPr>
          <w:sz w:val="22"/>
          <w:szCs w:val="22"/>
          <w:lang w:val="en-US"/>
        </w:rPr>
        <w:t>]</w:t>
      </w:r>
      <w:r w:rsidR="00871B9A" w:rsidRPr="001514EE">
        <w:rPr>
          <w:sz w:val="22"/>
          <w:szCs w:val="22"/>
          <w:lang w:val="en-US"/>
        </w:rPr>
        <w:t xml:space="preserve">. We, therefore, need </w:t>
      </w:r>
      <w:r w:rsidR="001514EE" w:rsidRPr="001514EE">
        <w:rPr>
          <w:sz w:val="22"/>
          <w:szCs w:val="22"/>
          <w:lang w:val="en-US"/>
        </w:rPr>
        <w:t>low-power mechanism</w:t>
      </w:r>
      <w:r w:rsidR="001D0316">
        <w:rPr>
          <w:sz w:val="22"/>
          <w:szCs w:val="22"/>
          <w:lang w:val="en-US"/>
        </w:rPr>
        <w:t>s</w:t>
      </w:r>
      <w:r w:rsidR="00871B9A" w:rsidRPr="001514EE">
        <w:rPr>
          <w:sz w:val="22"/>
          <w:szCs w:val="22"/>
          <w:lang w:val="en-US"/>
        </w:rPr>
        <w:t xml:space="preserve"> to also support measurement </w:t>
      </w:r>
      <w:r w:rsidR="001514EE" w:rsidRPr="001514EE">
        <w:rPr>
          <w:sz w:val="22"/>
          <w:szCs w:val="22"/>
          <w:lang w:val="en-US"/>
        </w:rPr>
        <w:t xml:space="preserve">and mobility aspects </w:t>
      </w:r>
      <w:r w:rsidR="00871B9A" w:rsidRPr="001514EE">
        <w:rPr>
          <w:sz w:val="22"/>
          <w:szCs w:val="22"/>
          <w:lang w:val="en-US"/>
        </w:rPr>
        <w:t xml:space="preserve">for UEs with </w:t>
      </w:r>
      <w:r w:rsidR="002B40DD">
        <w:rPr>
          <w:sz w:val="22"/>
          <w:szCs w:val="22"/>
          <w:lang w:val="en-US"/>
        </w:rPr>
        <w:t>LP-</w:t>
      </w:r>
      <w:r w:rsidR="001514EE" w:rsidRPr="001514EE">
        <w:rPr>
          <w:sz w:val="22"/>
          <w:szCs w:val="22"/>
          <w:lang w:val="en-US"/>
        </w:rPr>
        <w:t>WUR</w:t>
      </w:r>
    </w:p>
    <w:p w14:paraId="513F699C" w14:textId="33332A27" w:rsidR="00E209EE" w:rsidRDefault="00390199" w:rsidP="00651027">
      <w:pPr>
        <w:spacing w:afterLines="50" w:after="156"/>
        <w:jc w:val="both"/>
        <w:rPr>
          <w:b/>
          <w:bCs/>
          <w:sz w:val="22"/>
          <w:szCs w:val="22"/>
          <w:lang w:val="en-US"/>
        </w:rPr>
      </w:pPr>
      <w:r w:rsidRPr="009A55E8">
        <w:rPr>
          <w:b/>
          <w:bCs/>
          <w:sz w:val="22"/>
          <w:szCs w:val="22"/>
          <w:lang w:val="en-US"/>
        </w:rPr>
        <w:t xml:space="preserve">Proposal </w:t>
      </w:r>
      <w:r w:rsidR="00C82BC2">
        <w:rPr>
          <w:b/>
          <w:bCs/>
          <w:sz w:val="22"/>
          <w:szCs w:val="22"/>
          <w:lang w:val="en-US"/>
        </w:rPr>
        <w:t>11</w:t>
      </w:r>
      <w:r w:rsidR="00C82BC2" w:rsidRPr="009A55E8">
        <w:rPr>
          <w:b/>
          <w:bCs/>
          <w:sz w:val="22"/>
          <w:szCs w:val="22"/>
          <w:lang w:val="en-US"/>
        </w:rPr>
        <w:t xml:space="preserve"> </w:t>
      </w:r>
      <w:r w:rsidRPr="009A55E8">
        <w:rPr>
          <w:b/>
          <w:bCs/>
          <w:sz w:val="22"/>
          <w:szCs w:val="22"/>
          <w:lang w:val="en-US"/>
        </w:rPr>
        <w:t xml:space="preserve">– Consider </w:t>
      </w:r>
      <w:r w:rsidR="003D63FC" w:rsidRPr="009A55E8">
        <w:rPr>
          <w:b/>
          <w:bCs/>
          <w:sz w:val="22"/>
          <w:szCs w:val="22"/>
          <w:lang w:val="en-US"/>
        </w:rPr>
        <w:t xml:space="preserve">low-power </w:t>
      </w:r>
      <w:r w:rsidR="00392503" w:rsidRPr="009A55E8">
        <w:rPr>
          <w:b/>
          <w:bCs/>
          <w:sz w:val="22"/>
          <w:szCs w:val="22"/>
          <w:lang w:val="en-US"/>
        </w:rPr>
        <w:t>mechanism</w:t>
      </w:r>
      <w:r w:rsidR="00997BE7" w:rsidRPr="009A55E8">
        <w:rPr>
          <w:b/>
          <w:bCs/>
          <w:sz w:val="22"/>
          <w:szCs w:val="22"/>
          <w:lang w:val="en-US"/>
        </w:rPr>
        <w:t>s</w:t>
      </w:r>
      <w:r w:rsidR="00392503" w:rsidRPr="009A55E8">
        <w:rPr>
          <w:b/>
          <w:bCs/>
          <w:sz w:val="22"/>
          <w:szCs w:val="22"/>
          <w:lang w:val="en-US"/>
        </w:rPr>
        <w:t xml:space="preserve"> </w:t>
      </w:r>
      <w:r w:rsidR="00A459B8">
        <w:rPr>
          <w:b/>
          <w:bCs/>
          <w:sz w:val="22"/>
          <w:szCs w:val="22"/>
          <w:lang w:val="en-US"/>
        </w:rPr>
        <w:t xml:space="preserve">such as </w:t>
      </w:r>
      <w:r w:rsidR="00C65A70">
        <w:rPr>
          <w:b/>
          <w:bCs/>
          <w:sz w:val="22"/>
          <w:szCs w:val="22"/>
          <w:lang w:val="en-US"/>
        </w:rPr>
        <w:t xml:space="preserve">transmission of </w:t>
      </w:r>
      <w:r w:rsidR="004B6F2A">
        <w:rPr>
          <w:b/>
          <w:bCs/>
          <w:sz w:val="22"/>
          <w:szCs w:val="22"/>
          <w:lang w:val="en-US"/>
        </w:rPr>
        <w:t>low-power reference signal</w:t>
      </w:r>
      <w:r w:rsidR="00392503" w:rsidRPr="009A55E8">
        <w:rPr>
          <w:b/>
          <w:bCs/>
          <w:sz w:val="22"/>
          <w:szCs w:val="22"/>
          <w:lang w:val="en-US"/>
        </w:rPr>
        <w:t xml:space="preserve"> to support mobility and cell re-selection mechanism for UEs with </w:t>
      </w:r>
      <w:r w:rsidR="00A31BAF" w:rsidRPr="009A55E8">
        <w:rPr>
          <w:b/>
          <w:bCs/>
          <w:sz w:val="22"/>
          <w:szCs w:val="22"/>
          <w:lang w:val="en-US"/>
        </w:rPr>
        <w:t>LP-</w:t>
      </w:r>
      <w:r w:rsidRPr="009A55E8">
        <w:rPr>
          <w:b/>
          <w:bCs/>
          <w:sz w:val="22"/>
          <w:szCs w:val="22"/>
          <w:lang w:val="en-US"/>
        </w:rPr>
        <w:t>WUR</w:t>
      </w:r>
      <w:r w:rsidR="005E2E99" w:rsidRPr="009A55E8">
        <w:rPr>
          <w:b/>
          <w:bCs/>
          <w:sz w:val="22"/>
          <w:szCs w:val="22"/>
          <w:lang w:val="en-US"/>
        </w:rPr>
        <w:t>.</w:t>
      </w:r>
      <w:r w:rsidRPr="009A55E8">
        <w:rPr>
          <w:b/>
          <w:bCs/>
          <w:sz w:val="22"/>
          <w:szCs w:val="22"/>
          <w:lang w:val="en-US"/>
        </w:rPr>
        <w:t xml:space="preserve"> </w:t>
      </w:r>
    </w:p>
    <w:p w14:paraId="0D3B2928" w14:textId="77777777" w:rsidR="00E572D5" w:rsidRPr="009A55E8" w:rsidRDefault="00E572D5" w:rsidP="00651027">
      <w:pPr>
        <w:spacing w:afterLines="50" w:after="156"/>
        <w:jc w:val="both"/>
        <w:rPr>
          <w:rFonts w:eastAsia="SimSun"/>
          <w:b/>
          <w:bCs/>
          <w:sz w:val="22"/>
          <w:szCs w:val="22"/>
          <w:lang w:eastAsia="ko-KR"/>
        </w:rPr>
      </w:pPr>
    </w:p>
    <w:p w14:paraId="7500CEBC" w14:textId="21FAEE79" w:rsidR="00DF4F97" w:rsidRPr="00233DFF" w:rsidRDefault="00487E17"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t>5</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w:t>
      </w:r>
      <w:r w:rsidR="007A7B80">
        <w:rPr>
          <w:rFonts w:eastAsia="Times New Roman"/>
          <w:bCs w:val="0"/>
          <w:kern w:val="0"/>
          <w:sz w:val="32"/>
          <w:szCs w:val="32"/>
          <w:lang w:eastAsia="en-US"/>
        </w:rPr>
        <w:t xml:space="preserve"> </w:t>
      </w:r>
    </w:p>
    <w:p w14:paraId="4952EEDF" w14:textId="45847235" w:rsidR="008B7001" w:rsidRDefault="00177EE4" w:rsidP="008B7001">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low-power </w:t>
      </w:r>
      <w:r w:rsidR="00840801">
        <w:rPr>
          <w:sz w:val="22"/>
          <w:szCs w:val="22"/>
          <w:lang w:eastAsia="ja-JP"/>
        </w:rPr>
        <w:t>WUS design</w:t>
      </w:r>
      <w:r w:rsidR="00EA38B2">
        <w:rPr>
          <w:sz w:val="22"/>
          <w:szCs w:val="22"/>
          <w:lang w:eastAsia="ja-JP"/>
        </w:rPr>
        <w:t xml:space="preserve"> an</w:t>
      </w:r>
      <w:r w:rsidR="001E1D27">
        <w:rPr>
          <w:sz w:val="22"/>
          <w:szCs w:val="22"/>
          <w:lang w:eastAsia="ja-JP"/>
        </w:rPr>
        <w:t xml:space="preserve">d aspects related to </w:t>
      </w:r>
      <w:r w:rsidR="009A55E8">
        <w:rPr>
          <w:sz w:val="22"/>
          <w:szCs w:val="22"/>
          <w:lang w:eastAsia="ja-JP"/>
        </w:rPr>
        <w:t xml:space="preserve">L1 and </w:t>
      </w:r>
      <w:r w:rsidR="001E1D27">
        <w:rPr>
          <w:sz w:val="22"/>
          <w:szCs w:val="22"/>
          <w:lang w:eastAsia="ja-JP"/>
        </w:rPr>
        <w:t xml:space="preserve">higher layer signalling. </w:t>
      </w:r>
      <w:r w:rsidR="0070788C">
        <w:rPr>
          <w:sz w:val="22"/>
          <w:szCs w:val="22"/>
          <w:lang w:eastAsia="ja-JP"/>
        </w:rPr>
        <w:t>We have considered both an OOK-based LP-WUS signal design and an OFMDA-based LP-WUS signal design.</w:t>
      </w:r>
      <w:r w:rsidR="001E1D27">
        <w:rPr>
          <w:sz w:val="22"/>
          <w:szCs w:val="22"/>
          <w:lang w:eastAsia="ja-JP"/>
        </w:rPr>
        <w:t xml:space="preserve"> Our observations and </w:t>
      </w:r>
      <w:r w:rsidR="00D8548E">
        <w:rPr>
          <w:sz w:val="22"/>
          <w:szCs w:val="22"/>
          <w:lang w:eastAsia="ja-JP"/>
        </w:rPr>
        <w:t>proposals are listed below.</w:t>
      </w:r>
    </w:p>
    <w:p w14:paraId="540EB868" w14:textId="77777777" w:rsidR="00A947A7" w:rsidRPr="004304F6" w:rsidRDefault="00A947A7" w:rsidP="00A947A7">
      <w:pPr>
        <w:autoSpaceDE w:val="0"/>
        <w:autoSpaceDN w:val="0"/>
        <w:adjustRightInd w:val="0"/>
        <w:spacing w:after="240"/>
        <w:jc w:val="both"/>
        <w:rPr>
          <w:b/>
          <w:iCs/>
          <w:sz w:val="22"/>
          <w:szCs w:val="22"/>
          <w:lang w:eastAsia="ko-KR"/>
        </w:rPr>
      </w:pPr>
      <w:r w:rsidRPr="004304F6">
        <w:rPr>
          <w:b/>
          <w:iCs/>
          <w:sz w:val="22"/>
          <w:szCs w:val="22"/>
          <w:lang w:eastAsia="ko-KR"/>
        </w:rPr>
        <w:t>Observation 1 – To compensate for performance loss of LP-WUR due to its ultra-low power design, longer signal sequences containing more total energy and suitable low power digital base-band processing (DBB), allow for low detection error probabilities.</w:t>
      </w:r>
    </w:p>
    <w:p w14:paraId="2F1C6453" w14:textId="77777777" w:rsidR="00A947A7" w:rsidRPr="004304F6" w:rsidRDefault="00A947A7" w:rsidP="00A947A7">
      <w:pPr>
        <w:spacing w:afterLines="50" w:after="156"/>
        <w:jc w:val="both"/>
        <w:rPr>
          <w:b/>
          <w:bCs/>
          <w:sz w:val="22"/>
          <w:szCs w:val="22"/>
          <w:lang w:val="en-US"/>
        </w:rPr>
      </w:pPr>
      <w:r w:rsidRPr="004304F6">
        <w:rPr>
          <w:b/>
          <w:bCs/>
          <w:sz w:val="22"/>
          <w:szCs w:val="22"/>
          <w:lang w:val="en-US"/>
        </w:rPr>
        <w:t xml:space="preserve">Observation </w:t>
      </w:r>
      <w:r w:rsidRPr="00C4059E">
        <w:rPr>
          <w:b/>
          <w:bCs/>
          <w:sz w:val="22"/>
          <w:szCs w:val="22"/>
          <w:lang w:val="en-US"/>
        </w:rPr>
        <w:t>2:</w:t>
      </w:r>
      <w:r w:rsidRPr="004304F6">
        <w:rPr>
          <w:b/>
          <w:bCs/>
          <w:sz w:val="22"/>
          <w:szCs w:val="22"/>
          <w:lang w:val="en-US"/>
        </w:rPr>
        <w:t xml:space="preserve"> RTC is used to control the time at which the LR needs to wake up to monitor the LP-WUS monitoring occasion.</w:t>
      </w:r>
    </w:p>
    <w:p w14:paraId="338B0527" w14:textId="77777777" w:rsidR="00A947A7" w:rsidRPr="008F25FE" w:rsidRDefault="00A947A7" w:rsidP="00A947A7">
      <w:pPr>
        <w:spacing w:afterLines="50" w:after="156"/>
        <w:jc w:val="both"/>
        <w:rPr>
          <w:sz w:val="22"/>
          <w:szCs w:val="22"/>
          <w:lang w:val="en-US"/>
        </w:rPr>
      </w:pPr>
      <w:r w:rsidRPr="004304F6">
        <w:rPr>
          <w:b/>
          <w:sz w:val="22"/>
          <w:szCs w:val="22"/>
          <w:lang w:val="en-US"/>
        </w:rPr>
        <w:t xml:space="preserve">Observation </w:t>
      </w:r>
      <w:r w:rsidRPr="008F25FE">
        <w:rPr>
          <w:b/>
          <w:sz w:val="22"/>
          <w:szCs w:val="22"/>
          <w:lang w:val="en-US"/>
        </w:rPr>
        <w:t>3: The length of the LR’s LP-WUS monitoring window increases due to the timing inaccuracy of the RTC in the duty-cycled monitoring case</w:t>
      </w:r>
      <w:r w:rsidRPr="008F25FE">
        <w:rPr>
          <w:sz w:val="22"/>
          <w:szCs w:val="22"/>
          <w:lang w:val="en-US"/>
        </w:rPr>
        <w:t>.</w:t>
      </w:r>
    </w:p>
    <w:p w14:paraId="775181E1" w14:textId="77777777" w:rsidR="00A947A7" w:rsidRDefault="00A947A7" w:rsidP="00A947A7">
      <w:pPr>
        <w:spacing w:afterLines="50" w:after="156"/>
        <w:jc w:val="both"/>
        <w:rPr>
          <w:sz w:val="22"/>
          <w:szCs w:val="22"/>
          <w:lang w:val="en-US"/>
        </w:rPr>
      </w:pPr>
      <w:r w:rsidRPr="004304F6">
        <w:rPr>
          <w:b/>
          <w:sz w:val="22"/>
          <w:szCs w:val="22"/>
          <w:lang w:val="en-US"/>
        </w:rPr>
        <w:t xml:space="preserve">Observation </w:t>
      </w:r>
      <w:r w:rsidRPr="008F25FE">
        <w:rPr>
          <w:b/>
          <w:sz w:val="22"/>
          <w:szCs w:val="22"/>
          <w:lang w:val="en-US"/>
        </w:rPr>
        <w:t>4: The</w:t>
      </w:r>
      <w:r w:rsidRPr="009A55E8">
        <w:rPr>
          <w:b/>
          <w:sz w:val="22"/>
          <w:szCs w:val="22"/>
          <w:lang w:val="en-US"/>
        </w:rPr>
        <w:t xml:space="preserve"> length of the </w:t>
      </w:r>
      <w:r>
        <w:rPr>
          <w:b/>
          <w:sz w:val="22"/>
          <w:szCs w:val="22"/>
          <w:lang w:val="en-US"/>
        </w:rPr>
        <w:t>LR</w:t>
      </w:r>
      <w:r w:rsidRPr="009A55E8">
        <w:rPr>
          <w:b/>
          <w:sz w:val="22"/>
          <w:szCs w:val="22"/>
          <w:lang w:val="en-US"/>
        </w:rPr>
        <w:t xml:space="preserve">’s LP-WUS monitoring window is minimized when the LP-WUR has recently </w:t>
      </w:r>
      <w:proofErr w:type="spellStart"/>
      <w:r w:rsidRPr="009A55E8">
        <w:rPr>
          <w:b/>
          <w:sz w:val="22"/>
          <w:szCs w:val="22"/>
          <w:lang w:val="en-US"/>
        </w:rPr>
        <w:t>synchronised</w:t>
      </w:r>
      <w:proofErr w:type="spellEnd"/>
      <w:r w:rsidRPr="009A55E8">
        <w:rPr>
          <w:b/>
          <w:sz w:val="22"/>
          <w:szCs w:val="22"/>
          <w:lang w:val="en-US"/>
        </w:rPr>
        <w:t xml:space="preserve"> to the network</w:t>
      </w:r>
      <w:r w:rsidRPr="009A55E8">
        <w:rPr>
          <w:sz w:val="22"/>
          <w:szCs w:val="22"/>
          <w:lang w:val="en-US"/>
        </w:rPr>
        <w:t>.</w:t>
      </w:r>
    </w:p>
    <w:p w14:paraId="76E79417" w14:textId="77777777" w:rsidR="00A947A7" w:rsidRPr="004304F6" w:rsidRDefault="00A947A7" w:rsidP="00A947A7">
      <w:pPr>
        <w:spacing w:afterLines="50" w:after="156"/>
        <w:jc w:val="both"/>
        <w:rPr>
          <w:sz w:val="22"/>
          <w:szCs w:val="22"/>
          <w:lang w:val="en-US"/>
        </w:rPr>
      </w:pPr>
      <w:r w:rsidRPr="004304F6">
        <w:rPr>
          <w:b/>
          <w:sz w:val="22"/>
          <w:szCs w:val="22"/>
          <w:lang w:val="en-US"/>
        </w:rPr>
        <w:t xml:space="preserve">Observation </w:t>
      </w:r>
      <w:r>
        <w:rPr>
          <w:b/>
          <w:sz w:val="22"/>
          <w:szCs w:val="22"/>
          <w:lang w:val="en-US"/>
        </w:rPr>
        <w:t>5</w:t>
      </w:r>
      <w:r w:rsidRPr="008F25FE">
        <w:rPr>
          <w:b/>
          <w:sz w:val="22"/>
          <w:szCs w:val="22"/>
          <w:lang w:val="en-US"/>
        </w:rPr>
        <w:t xml:space="preserve">: </w:t>
      </w:r>
      <w:r>
        <w:rPr>
          <w:b/>
          <w:sz w:val="22"/>
          <w:szCs w:val="22"/>
          <w:lang w:val="en-US"/>
        </w:rPr>
        <w:t>LP-SS reduces LR power consumption. The power consumption reduction is most pronounced when the paging rate is lower.</w:t>
      </w:r>
    </w:p>
    <w:p w14:paraId="16DB6DB0" w14:textId="77777777" w:rsidR="00A947A7" w:rsidRPr="009A55E8" w:rsidRDefault="00A947A7" w:rsidP="00A947A7">
      <w:pPr>
        <w:spacing w:afterLines="50" w:after="156"/>
        <w:jc w:val="both"/>
        <w:rPr>
          <w:b/>
          <w:bCs/>
          <w:sz w:val="22"/>
          <w:szCs w:val="22"/>
          <w:lang w:val="en-US"/>
        </w:rPr>
      </w:pPr>
      <w:r w:rsidRPr="009A55E8">
        <w:rPr>
          <w:b/>
          <w:bCs/>
          <w:sz w:val="22"/>
          <w:szCs w:val="22"/>
          <w:lang w:val="en-US"/>
        </w:rPr>
        <w:t xml:space="preserve">Observation </w:t>
      </w:r>
      <w:r>
        <w:rPr>
          <w:b/>
          <w:bCs/>
          <w:sz w:val="22"/>
          <w:szCs w:val="22"/>
          <w:lang w:val="en-US"/>
        </w:rPr>
        <w:t>6</w:t>
      </w:r>
      <w:r w:rsidRPr="009A55E8">
        <w:rPr>
          <w:b/>
          <w:bCs/>
          <w:sz w:val="22"/>
          <w:szCs w:val="22"/>
          <w:lang w:val="en-US"/>
        </w:rPr>
        <w:t xml:space="preserve"> - Currently, the signals available for cell re-selection evaluation procedure, i.e., the synchronization signals (SSB) or reference signals of the neighbor cells, can only be measured by the main radio. </w:t>
      </w:r>
    </w:p>
    <w:p w14:paraId="1350B74B" w14:textId="77777777" w:rsidR="007E1952" w:rsidRDefault="007E1952" w:rsidP="0044713C">
      <w:pPr>
        <w:spacing w:after="120"/>
        <w:jc w:val="both"/>
        <w:rPr>
          <w:sz w:val="22"/>
          <w:szCs w:val="22"/>
          <w:lang w:val="en-US" w:eastAsia="ja-JP"/>
        </w:rPr>
      </w:pPr>
    </w:p>
    <w:p w14:paraId="4558E8D0" w14:textId="641E29D4" w:rsidR="00A947A7" w:rsidRPr="0044713C" w:rsidRDefault="00A947A7" w:rsidP="0044713C">
      <w:pPr>
        <w:autoSpaceDE w:val="0"/>
        <w:autoSpaceDN w:val="0"/>
        <w:adjustRightInd w:val="0"/>
        <w:spacing w:after="120"/>
        <w:jc w:val="both"/>
        <w:rPr>
          <w:b/>
          <w:iCs/>
          <w:sz w:val="22"/>
          <w:szCs w:val="22"/>
          <w:lang w:eastAsia="ko-KR"/>
        </w:rPr>
      </w:pPr>
      <w:r w:rsidRPr="0044713C">
        <w:rPr>
          <w:b/>
          <w:iCs/>
          <w:sz w:val="22"/>
          <w:szCs w:val="22"/>
          <w:lang w:eastAsia="ko-KR"/>
        </w:rPr>
        <w:t>Proposal 1 – For OOK-based LP-WUS, support LP-WUS designs compensating for LP-WUR performance loss using spreading.</w:t>
      </w:r>
    </w:p>
    <w:p w14:paraId="7EE85DCF" w14:textId="74378FC4" w:rsidR="00A947A7" w:rsidRPr="0044713C" w:rsidRDefault="00A947A7" w:rsidP="0044713C">
      <w:pPr>
        <w:autoSpaceDE w:val="0"/>
        <w:autoSpaceDN w:val="0"/>
        <w:adjustRightInd w:val="0"/>
        <w:spacing w:after="120"/>
        <w:jc w:val="both"/>
        <w:rPr>
          <w:b/>
          <w:iCs/>
          <w:sz w:val="22"/>
          <w:szCs w:val="22"/>
          <w:lang w:eastAsia="ko-KR"/>
        </w:rPr>
      </w:pPr>
      <w:r w:rsidRPr="0044713C">
        <w:rPr>
          <w:b/>
          <w:iCs/>
          <w:sz w:val="22"/>
          <w:szCs w:val="22"/>
          <w:lang w:eastAsia="ko-KR"/>
        </w:rPr>
        <w:t xml:space="preserve">Proposal 2 – For OOK-based LP-WUS, support LP-WUS structure including cell identity and wake-up group identity. </w:t>
      </w:r>
    </w:p>
    <w:p w14:paraId="642B485B" w14:textId="77777777" w:rsidR="00A947A7" w:rsidRDefault="00A947A7" w:rsidP="0044713C">
      <w:pPr>
        <w:autoSpaceDE w:val="0"/>
        <w:autoSpaceDN w:val="0"/>
        <w:adjustRightInd w:val="0"/>
        <w:spacing w:after="120"/>
        <w:jc w:val="both"/>
        <w:rPr>
          <w:rFonts w:eastAsia="MS Mincho"/>
          <w:b/>
          <w:bCs/>
          <w:sz w:val="22"/>
          <w:szCs w:val="22"/>
          <w:lang w:val="en-US" w:eastAsia="en-GB"/>
        </w:rPr>
      </w:pPr>
      <w:r w:rsidRPr="00A43337">
        <w:rPr>
          <w:rFonts w:eastAsia="MS Mincho"/>
          <w:b/>
          <w:bCs/>
          <w:sz w:val="22"/>
          <w:szCs w:val="22"/>
          <w:lang w:val="en-US" w:eastAsia="en-GB"/>
        </w:rPr>
        <w:t xml:space="preserve">Proposal </w:t>
      </w:r>
      <w:r>
        <w:rPr>
          <w:rFonts w:eastAsia="MS Mincho"/>
          <w:b/>
          <w:bCs/>
          <w:sz w:val="22"/>
          <w:szCs w:val="22"/>
          <w:lang w:val="en-US" w:eastAsia="en-GB"/>
        </w:rPr>
        <w:t>3</w:t>
      </w:r>
      <w:r w:rsidRPr="00A43337">
        <w:rPr>
          <w:rFonts w:eastAsia="MS Mincho"/>
          <w:b/>
          <w:bCs/>
          <w:sz w:val="22"/>
          <w:szCs w:val="22"/>
          <w:lang w:val="en-US" w:eastAsia="en-GB"/>
        </w:rPr>
        <w:t xml:space="preserve"> </w:t>
      </w:r>
      <w:r>
        <w:rPr>
          <w:rFonts w:eastAsia="MS Mincho"/>
          <w:b/>
          <w:bCs/>
          <w:sz w:val="22"/>
          <w:szCs w:val="22"/>
          <w:lang w:val="en-US" w:eastAsia="en-GB"/>
        </w:rPr>
        <w:t>–</w:t>
      </w:r>
      <w:r w:rsidRPr="00A43337">
        <w:rPr>
          <w:rFonts w:eastAsia="MS Mincho"/>
          <w:b/>
          <w:bCs/>
          <w:sz w:val="22"/>
          <w:szCs w:val="22"/>
          <w:lang w:val="en-US" w:eastAsia="en-GB"/>
        </w:rPr>
        <w:t xml:space="preserve"> </w:t>
      </w:r>
      <w:r>
        <w:rPr>
          <w:rFonts w:eastAsia="MS Mincho"/>
          <w:b/>
          <w:bCs/>
          <w:sz w:val="22"/>
          <w:szCs w:val="22"/>
          <w:lang w:val="en-US" w:eastAsia="en-GB"/>
        </w:rPr>
        <w:t>Support MC-OOK option 4 mechanism to embed LP-WUS within OFDM transmissions without creating interference to other OFDM transmissions.</w:t>
      </w:r>
    </w:p>
    <w:p w14:paraId="7B6E0052" w14:textId="77777777" w:rsidR="00A947A7" w:rsidRPr="004304F6" w:rsidRDefault="00A947A7" w:rsidP="0044713C">
      <w:pPr>
        <w:autoSpaceDE w:val="0"/>
        <w:autoSpaceDN w:val="0"/>
        <w:adjustRightInd w:val="0"/>
        <w:spacing w:after="120"/>
        <w:jc w:val="both"/>
        <w:rPr>
          <w:b/>
          <w:iCs/>
          <w:sz w:val="22"/>
          <w:szCs w:val="22"/>
          <w:lang w:eastAsia="ko-KR"/>
        </w:rPr>
      </w:pPr>
      <w:r w:rsidRPr="004304F6">
        <w:rPr>
          <w:b/>
          <w:iCs/>
          <w:sz w:val="22"/>
          <w:szCs w:val="22"/>
          <w:lang w:eastAsia="ko-KR"/>
        </w:rPr>
        <w:t xml:space="preserve">Proposal 4 – For OFDMA-based LP-WUS, support LP-WUS designs consisting of </w:t>
      </w:r>
      <w:r w:rsidRPr="004304F6">
        <w:rPr>
          <w:b/>
          <w:i/>
          <w:sz w:val="22"/>
          <w:szCs w:val="22"/>
          <w:lang w:eastAsia="ko-KR"/>
        </w:rPr>
        <w:t>N</w:t>
      </w:r>
      <w:r w:rsidRPr="004304F6">
        <w:rPr>
          <w:b/>
          <w:iCs/>
          <w:sz w:val="22"/>
          <w:szCs w:val="22"/>
          <w:lang w:eastAsia="ko-KR"/>
        </w:rPr>
        <w:t xml:space="preserve"> WUS preamble / detection symbols and </w:t>
      </w:r>
      <w:r w:rsidRPr="004304F6">
        <w:rPr>
          <w:b/>
          <w:i/>
          <w:sz w:val="22"/>
          <w:szCs w:val="22"/>
          <w:lang w:eastAsia="ko-KR"/>
        </w:rPr>
        <w:t>M</w:t>
      </w:r>
      <w:r w:rsidRPr="004304F6">
        <w:rPr>
          <w:b/>
          <w:iCs/>
          <w:sz w:val="22"/>
          <w:szCs w:val="22"/>
          <w:lang w:eastAsia="ko-KR"/>
        </w:rPr>
        <w:t xml:space="preserve"> WUS information symbols. Values of </w:t>
      </w:r>
      <w:r w:rsidRPr="004304F6">
        <w:rPr>
          <w:b/>
          <w:i/>
          <w:sz w:val="22"/>
          <w:szCs w:val="22"/>
          <w:lang w:eastAsia="ko-KR"/>
        </w:rPr>
        <w:t>N</w:t>
      </w:r>
      <w:r w:rsidRPr="004304F6">
        <w:rPr>
          <w:b/>
          <w:iCs/>
          <w:sz w:val="22"/>
          <w:szCs w:val="22"/>
          <w:lang w:eastAsia="ko-KR"/>
        </w:rPr>
        <w:t xml:space="preserve"> and </w:t>
      </w:r>
      <w:r w:rsidRPr="004304F6">
        <w:rPr>
          <w:b/>
          <w:i/>
          <w:sz w:val="22"/>
          <w:szCs w:val="22"/>
          <w:lang w:eastAsia="ko-KR"/>
        </w:rPr>
        <w:t>M</w:t>
      </w:r>
      <w:r w:rsidRPr="004304F6">
        <w:rPr>
          <w:b/>
          <w:iCs/>
          <w:sz w:val="22"/>
          <w:szCs w:val="22"/>
          <w:lang w:eastAsia="ko-KR"/>
        </w:rPr>
        <w:t xml:space="preserve"> can be chosen for a suitable SNR operating point.</w:t>
      </w:r>
    </w:p>
    <w:p w14:paraId="460F4186" w14:textId="77777777" w:rsidR="00A947A7" w:rsidRDefault="00A947A7" w:rsidP="0044713C">
      <w:pPr>
        <w:autoSpaceDE w:val="0"/>
        <w:autoSpaceDN w:val="0"/>
        <w:adjustRightInd w:val="0"/>
        <w:spacing w:after="120"/>
        <w:jc w:val="both"/>
        <w:rPr>
          <w:b/>
          <w:iCs/>
          <w:sz w:val="22"/>
          <w:szCs w:val="22"/>
          <w:lang w:eastAsia="ko-KR"/>
        </w:rPr>
      </w:pPr>
      <w:r w:rsidRPr="004304F6">
        <w:rPr>
          <w:b/>
          <w:iCs/>
          <w:sz w:val="22"/>
          <w:szCs w:val="22"/>
          <w:lang w:eastAsia="ko-KR"/>
        </w:rPr>
        <w:lastRenderedPageBreak/>
        <w:t xml:space="preserve">Proposal 5 – For OFDMA-based LP-WUS, support LP-WUS structure including cell identity and wake-up group identity. </w:t>
      </w:r>
    </w:p>
    <w:p w14:paraId="48099F73" w14:textId="278ECC04" w:rsidR="00A947A7" w:rsidRPr="0044713C" w:rsidRDefault="00A947A7" w:rsidP="0044713C">
      <w:pPr>
        <w:pStyle w:val="CommentText"/>
        <w:spacing w:after="120"/>
        <w:jc w:val="both"/>
        <w:rPr>
          <w:b/>
          <w:bCs/>
          <w:sz w:val="22"/>
          <w:szCs w:val="22"/>
          <w:lang w:val="en-US"/>
        </w:rPr>
      </w:pPr>
      <w:r w:rsidRPr="004304F6">
        <w:rPr>
          <w:b/>
          <w:bCs/>
          <w:sz w:val="22"/>
          <w:szCs w:val="22"/>
          <w:lang w:val="en-US"/>
        </w:rPr>
        <w:t xml:space="preserve">Proposal 6 – Support an adaptive configuration </w:t>
      </w:r>
      <w:r>
        <w:rPr>
          <w:b/>
          <w:bCs/>
          <w:sz w:val="22"/>
          <w:szCs w:val="22"/>
          <w:lang w:val="en-US"/>
        </w:rPr>
        <w:t xml:space="preserve">of LR monitoring </w:t>
      </w:r>
      <w:proofErr w:type="spellStart"/>
      <w:r>
        <w:rPr>
          <w:b/>
          <w:bCs/>
          <w:sz w:val="22"/>
          <w:szCs w:val="22"/>
          <w:lang w:val="en-US"/>
        </w:rPr>
        <w:t>behaviour</w:t>
      </w:r>
      <w:proofErr w:type="spellEnd"/>
      <w:r>
        <w:rPr>
          <w:b/>
          <w:bCs/>
          <w:sz w:val="22"/>
          <w:szCs w:val="22"/>
          <w:lang w:val="en-US"/>
        </w:rPr>
        <w:t xml:space="preserve">, </w:t>
      </w:r>
      <w:r w:rsidRPr="004304F6">
        <w:rPr>
          <w:b/>
          <w:bCs/>
          <w:sz w:val="22"/>
          <w:szCs w:val="22"/>
          <w:lang w:val="en-US"/>
        </w:rPr>
        <w:t>where the UE, depending on its delay requirement, can operate based on a</w:t>
      </w:r>
      <w:r w:rsidRPr="004304F6">
        <w:rPr>
          <w:b/>
          <w:bCs/>
          <w:sz w:val="22"/>
          <w:szCs w:val="22"/>
          <w:lang w:val="en-GB" w:eastAsia="ja-JP"/>
        </w:rPr>
        <w:t xml:space="preserve"> continuous</w:t>
      </w:r>
      <w:r w:rsidRPr="004304F6">
        <w:rPr>
          <w:b/>
          <w:bCs/>
          <w:sz w:val="22"/>
          <w:szCs w:val="22"/>
          <w:lang w:val="en-US"/>
        </w:rPr>
        <w:t xml:space="preserve"> or a duty-cycle scheme. </w:t>
      </w:r>
    </w:p>
    <w:p w14:paraId="3C1C2DDC" w14:textId="77777777" w:rsidR="00A947A7" w:rsidRDefault="00A947A7" w:rsidP="0044713C">
      <w:pPr>
        <w:spacing w:after="120"/>
        <w:rPr>
          <w:b/>
          <w:bCs/>
          <w:sz w:val="22"/>
          <w:szCs w:val="22"/>
          <w:lang w:val="en-US"/>
        </w:rPr>
      </w:pPr>
      <w:r w:rsidRPr="004304F6">
        <w:rPr>
          <w:b/>
          <w:bCs/>
          <w:sz w:val="22"/>
          <w:szCs w:val="22"/>
          <w:lang w:val="en-US"/>
        </w:rPr>
        <w:t>Proposal 7: LP-SS is supported for duty-cycled monitoring of LP-WUS.</w:t>
      </w:r>
    </w:p>
    <w:p w14:paraId="62343B57" w14:textId="77777777" w:rsidR="00A947A7" w:rsidRDefault="00A947A7" w:rsidP="0044713C">
      <w:pPr>
        <w:spacing w:after="120"/>
        <w:rPr>
          <w:b/>
          <w:bCs/>
          <w:sz w:val="22"/>
          <w:szCs w:val="22"/>
          <w:lang w:val="en-US"/>
        </w:rPr>
      </w:pPr>
      <w:r w:rsidRPr="004304F6">
        <w:rPr>
          <w:b/>
          <w:bCs/>
          <w:sz w:val="22"/>
          <w:szCs w:val="22"/>
          <w:lang w:val="en-US"/>
        </w:rPr>
        <w:t xml:space="preserve">Proposal 8: For continuously monitored of LP-WUS, consider </w:t>
      </w:r>
      <w:proofErr w:type="spellStart"/>
      <w:r w:rsidRPr="004304F6">
        <w:rPr>
          <w:b/>
          <w:bCs/>
          <w:sz w:val="22"/>
          <w:szCs w:val="22"/>
          <w:lang w:val="en-US"/>
        </w:rPr>
        <w:t>synchronisation</w:t>
      </w:r>
      <w:proofErr w:type="spellEnd"/>
      <w:r w:rsidRPr="004304F6">
        <w:rPr>
          <w:b/>
          <w:bCs/>
          <w:sz w:val="22"/>
          <w:szCs w:val="22"/>
          <w:lang w:val="en-US"/>
        </w:rPr>
        <w:t xml:space="preserve"> based on an aperiodic signal transmitted as part of LP-WUS.</w:t>
      </w:r>
    </w:p>
    <w:p w14:paraId="3E41FC3D" w14:textId="77777777" w:rsidR="00A947A7" w:rsidRPr="004304F6" w:rsidRDefault="00A947A7" w:rsidP="0044713C">
      <w:pPr>
        <w:spacing w:after="120"/>
        <w:rPr>
          <w:b/>
          <w:bCs/>
          <w:sz w:val="22"/>
          <w:szCs w:val="22"/>
          <w:lang w:val="en-US"/>
        </w:rPr>
      </w:pPr>
      <w:r w:rsidRPr="004304F6">
        <w:rPr>
          <w:b/>
          <w:bCs/>
          <w:sz w:val="22"/>
          <w:szCs w:val="22"/>
          <w:lang w:val="en-US"/>
        </w:rPr>
        <w:t>Proposal 9: Study the following structures for LP-SS:</w:t>
      </w:r>
    </w:p>
    <w:p w14:paraId="0476777F" w14:textId="77777777" w:rsidR="00A947A7" w:rsidRPr="004304F6" w:rsidRDefault="00A947A7" w:rsidP="0044713C">
      <w:pPr>
        <w:pStyle w:val="ListParagraph"/>
        <w:numPr>
          <w:ilvl w:val="0"/>
          <w:numId w:val="24"/>
        </w:numPr>
        <w:spacing w:after="120"/>
        <w:ind w:firstLineChars="0"/>
        <w:rPr>
          <w:b/>
          <w:bCs/>
          <w:sz w:val="22"/>
          <w:szCs w:val="22"/>
          <w:lang w:val="en-US"/>
        </w:rPr>
      </w:pPr>
      <w:r w:rsidRPr="004304F6">
        <w:rPr>
          <w:b/>
          <w:bCs/>
          <w:sz w:val="22"/>
          <w:szCs w:val="22"/>
          <w:lang w:val="en-US"/>
        </w:rPr>
        <w:t>Sequence based LP-SS</w:t>
      </w:r>
    </w:p>
    <w:p w14:paraId="4FD2F39D" w14:textId="77777777" w:rsidR="00A947A7" w:rsidRPr="004304F6" w:rsidRDefault="00A947A7" w:rsidP="0044713C">
      <w:pPr>
        <w:pStyle w:val="ListParagraph"/>
        <w:numPr>
          <w:ilvl w:val="0"/>
          <w:numId w:val="24"/>
        </w:numPr>
        <w:spacing w:after="120"/>
        <w:ind w:firstLineChars="0"/>
        <w:rPr>
          <w:b/>
          <w:bCs/>
          <w:sz w:val="22"/>
          <w:szCs w:val="22"/>
          <w:lang w:val="en-US"/>
        </w:rPr>
      </w:pPr>
      <w:r w:rsidRPr="004304F6">
        <w:rPr>
          <w:b/>
          <w:bCs/>
          <w:sz w:val="22"/>
          <w:szCs w:val="22"/>
          <w:lang w:val="en-US"/>
        </w:rPr>
        <w:t xml:space="preserve">LP-SS </w:t>
      </w:r>
      <w:proofErr w:type="spellStart"/>
      <w:r w:rsidRPr="004304F6">
        <w:rPr>
          <w:b/>
          <w:bCs/>
          <w:sz w:val="22"/>
          <w:szCs w:val="22"/>
          <w:lang w:val="en-US"/>
        </w:rPr>
        <w:t>signalled</w:t>
      </w:r>
      <w:proofErr w:type="spellEnd"/>
      <w:r w:rsidRPr="004304F6">
        <w:rPr>
          <w:b/>
          <w:bCs/>
          <w:sz w:val="22"/>
          <w:szCs w:val="22"/>
          <w:lang w:val="en-US"/>
        </w:rPr>
        <w:t xml:space="preserve"> as a bit string within the regular LP-WUS</w:t>
      </w:r>
    </w:p>
    <w:p w14:paraId="409E363E" w14:textId="165434BA" w:rsidR="00A947A7" w:rsidRPr="0044713C" w:rsidRDefault="00A947A7" w:rsidP="0044713C">
      <w:pPr>
        <w:spacing w:after="120"/>
        <w:jc w:val="both"/>
        <w:rPr>
          <w:sz w:val="22"/>
          <w:szCs w:val="22"/>
          <w:lang w:val="en-US"/>
        </w:rPr>
      </w:pPr>
      <w:r w:rsidRPr="0044713C">
        <w:rPr>
          <w:b/>
          <w:bCs/>
          <w:sz w:val="22"/>
          <w:szCs w:val="22"/>
          <w:lang w:val="en-US"/>
        </w:rPr>
        <w:t>Proposal 10: RAN1 studies the need to monitor the reliability / performance of the LP-WUS</w:t>
      </w:r>
      <w:r w:rsidRPr="0044713C">
        <w:rPr>
          <w:sz w:val="22"/>
          <w:szCs w:val="22"/>
          <w:lang w:val="en-US"/>
        </w:rPr>
        <w:t>.</w:t>
      </w:r>
    </w:p>
    <w:p w14:paraId="4484062B" w14:textId="77777777" w:rsidR="00A947A7" w:rsidRDefault="00A947A7" w:rsidP="0044713C">
      <w:pPr>
        <w:spacing w:after="120"/>
        <w:jc w:val="both"/>
        <w:rPr>
          <w:b/>
          <w:bCs/>
          <w:sz w:val="22"/>
          <w:szCs w:val="22"/>
          <w:lang w:val="en-US"/>
        </w:rPr>
      </w:pPr>
      <w:r w:rsidRPr="009A55E8">
        <w:rPr>
          <w:b/>
          <w:bCs/>
          <w:sz w:val="22"/>
          <w:szCs w:val="22"/>
          <w:lang w:val="en-US"/>
        </w:rPr>
        <w:t xml:space="preserve">Proposal </w:t>
      </w:r>
      <w:r>
        <w:rPr>
          <w:b/>
          <w:bCs/>
          <w:sz w:val="22"/>
          <w:szCs w:val="22"/>
          <w:lang w:val="en-US"/>
        </w:rPr>
        <w:t>11</w:t>
      </w:r>
      <w:r w:rsidRPr="009A55E8">
        <w:rPr>
          <w:b/>
          <w:bCs/>
          <w:sz w:val="22"/>
          <w:szCs w:val="22"/>
          <w:lang w:val="en-US"/>
        </w:rPr>
        <w:t xml:space="preserve"> – Consider low-power mechanisms </w:t>
      </w:r>
      <w:r>
        <w:rPr>
          <w:b/>
          <w:bCs/>
          <w:sz w:val="22"/>
          <w:szCs w:val="22"/>
          <w:lang w:val="en-US"/>
        </w:rPr>
        <w:t>such as transmission of low-power reference signal</w:t>
      </w:r>
      <w:r w:rsidRPr="009A55E8">
        <w:rPr>
          <w:b/>
          <w:bCs/>
          <w:sz w:val="22"/>
          <w:szCs w:val="22"/>
          <w:lang w:val="en-US"/>
        </w:rPr>
        <w:t xml:space="preserve"> to support mobility and cell re-selection mechanism for UEs with LP-WUR. </w:t>
      </w:r>
    </w:p>
    <w:p w14:paraId="7B9393D0" w14:textId="77777777" w:rsidR="00A947A7" w:rsidRPr="004304F6" w:rsidRDefault="00A947A7" w:rsidP="0044713C">
      <w:pPr>
        <w:spacing w:after="120"/>
        <w:rPr>
          <w:b/>
          <w:bCs/>
          <w:sz w:val="22"/>
          <w:szCs w:val="22"/>
          <w:lang w:val="en-US"/>
        </w:rPr>
      </w:pPr>
    </w:p>
    <w:p w14:paraId="51A05FBB" w14:textId="77777777" w:rsidR="00A947A7" w:rsidRPr="004304F6" w:rsidRDefault="00A947A7" w:rsidP="00A947A7">
      <w:pPr>
        <w:autoSpaceDE w:val="0"/>
        <w:autoSpaceDN w:val="0"/>
        <w:adjustRightInd w:val="0"/>
        <w:spacing w:after="240"/>
        <w:jc w:val="both"/>
        <w:rPr>
          <w:b/>
          <w:iCs/>
          <w:sz w:val="22"/>
          <w:szCs w:val="22"/>
          <w:lang w:eastAsia="ko-KR"/>
        </w:rPr>
      </w:pPr>
    </w:p>
    <w:p w14:paraId="02233613" w14:textId="77777777" w:rsidR="00A947A7" w:rsidRPr="00977409" w:rsidRDefault="00A947A7" w:rsidP="008B7001">
      <w:pPr>
        <w:spacing w:afterLines="50" w:after="156"/>
        <w:jc w:val="both"/>
        <w:rPr>
          <w:sz w:val="22"/>
          <w:szCs w:val="22"/>
          <w:lang w:val="en-US" w:eastAsia="ja-JP"/>
        </w:rPr>
      </w:pPr>
    </w:p>
    <w:p w14:paraId="2AC54C3A" w14:textId="77777777" w:rsidR="009A55E8" w:rsidRPr="008B7001" w:rsidRDefault="009A55E8" w:rsidP="008B7001">
      <w:pPr>
        <w:pBdr>
          <w:bottom w:val="single" w:sz="6" w:space="1" w:color="auto"/>
        </w:pBdr>
        <w:spacing w:afterLines="50" w:after="156"/>
        <w:jc w:val="both"/>
        <w:rPr>
          <w:szCs w:val="22"/>
          <w:lang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7DEDD546" w14:textId="233B4A1D" w:rsidR="004404C4" w:rsidRDefault="004404C4" w:rsidP="002D19F0">
      <w:pPr>
        <w:pStyle w:val="ListParagraph"/>
        <w:numPr>
          <w:ilvl w:val="0"/>
          <w:numId w:val="27"/>
        </w:numPr>
        <w:spacing w:after="160"/>
        <w:ind w:left="426" w:firstLineChars="0" w:hanging="426"/>
        <w:contextualSpacing/>
      </w:pPr>
      <w:r w:rsidRPr="00BD72F7">
        <w:rPr>
          <w:lang w:eastAsia="ja-JP"/>
        </w:rPr>
        <w:t>RP-222644. “Revised SID: Study on low-power Wake-up Signal and Receiver for NR”. RANP#97e. September 2022</w:t>
      </w:r>
      <w:r>
        <w:rPr>
          <w:lang w:eastAsia="ja-JP"/>
        </w:rPr>
        <w:t>.</w:t>
      </w:r>
    </w:p>
    <w:p w14:paraId="239B8361" w14:textId="77777777" w:rsidR="00163D9F" w:rsidRDefault="00163D9F" w:rsidP="00163D9F">
      <w:pPr>
        <w:pStyle w:val="ListParagraph"/>
        <w:numPr>
          <w:ilvl w:val="0"/>
          <w:numId w:val="27"/>
        </w:numPr>
        <w:ind w:firstLineChars="0"/>
        <w:rPr>
          <w:lang w:eastAsia="ja-JP"/>
        </w:rPr>
      </w:pPr>
      <w:r>
        <w:rPr>
          <w:lang w:eastAsia="ja-JP"/>
        </w:rPr>
        <w:t>R1-2210224. “LP-WUS L1 signal design and procedures”. Sony. RAN1#110bis-e. October 2022.</w:t>
      </w:r>
    </w:p>
    <w:p w14:paraId="1EA5AA36" w14:textId="54C03F0D" w:rsidR="00163D9F" w:rsidRPr="009A59F9" w:rsidRDefault="00163D9F" w:rsidP="002D19F0">
      <w:pPr>
        <w:pStyle w:val="ListParagraph"/>
        <w:numPr>
          <w:ilvl w:val="0"/>
          <w:numId w:val="27"/>
        </w:numPr>
        <w:spacing w:after="160"/>
        <w:ind w:left="426" w:firstLineChars="0" w:hanging="426"/>
        <w:contextualSpacing/>
      </w:pPr>
      <w:r w:rsidRPr="009A55E8">
        <w:rPr>
          <w:lang w:val="en-US"/>
        </w:rPr>
        <w:t>R1-</w:t>
      </w:r>
      <w:r w:rsidR="00655BAA" w:rsidRPr="009A55E8">
        <w:rPr>
          <w:lang w:val="en-US"/>
        </w:rPr>
        <w:t>2</w:t>
      </w:r>
      <w:r w:rsidR="00655BAA">
        <w:rPr>
          <w:lang w:val="en-US"/>
        </w:rPr>
        <w:t>302861</w:t>
      </w:r>
      <w:r w:rsidRPr="009A55E8">
        <w:rPr>
          <w:lang w:val="en-US"/>
        </w:rPr>
        <w:t xml:space="preserve">. “Evaluation of low-power WUS”. </w:t>
      </w:r>
      <w:r w:rsidRPr="0044713C">
        <w:rPr>
          <w:lang w:val="en-US"/>
        </w:rPr>
        <w:t>Sony. RAN1#11</w:t>
      </w:r>
      <w:r w:rsidR="004836B4" w:rsidRPr="0044713C">
        <w:rPr>
          <w:lang w:val="en-US"/>
        </w:rPr>
        <w:t>2</w:t>
      </w:r>
      <w:r w:rsidR="00655BAA" w:rsidRPr="0044713C">
        <w:rPr>
          <w:lang w:val="en-US"/>
        </w:rPr>
        <w:t>bis-e</w:t>
      </w:r>
      <w:r w:rsidRPr="0044713C">
        <w:rPr>
          <w:lang w:val="en-US"/>
        </w:rPr>
        <w:t xml:space="preserve">. </w:t>
      </w:r>
      <w:r w:rsidR="0081678B">
        <w:rPr>
          <w:lang w:val="en-GB"/>
        </w:rPr>
        <w:t>April</w:t>
      </w:r>
      <w:r w:rsidR="0081678B" w:rsidRPr="0044713C">
        <w:rPr>
          <w:lang w:val="en-US"/>
        </w:rPr>
        <w:t xml:space="preserve"> </w:t>
      </w:r>
      <w:r w:rsidRPr="0044713C">
        <w:rPr>
          <w:lang w:val="en-US"/>
        </w:rPr>
        <w:t>202</w:t>
      </w:r>
      <w:r w:rsidR="005B5D5F" w:rsidRPr="0044713C">
        <w:rPr>
          <w:lang w:val="en-US"/>
        </w:rPr>
        <w:t>3</w:t>
      </w:r>
      <w:r w:rsidRPr="0044713C">
        <w:rPr>
          <w:lang w:val="en-US"/>
        </w:rPr>
        <w:t>.</w:t>
      </w:r>
    </w:p>
    <w:p w14:paraId="6B363039" w14:textId="2F20D5DF" w:rsidR="003E7C93" w:rsidRPr="0044713C" w:rsidRDefault="0096773A" w:rsidP="002D19F0">
      <w:pPr>
        <w:pStyle w:val="ListParagraph"/>
        <w:numPr>
          <w:ilvl w:val="0"/>
          <w:numId w:val="27"/>
        </w:numPr>
        <w:spacing w:after="160"/>
        <w:ind w:left="426" w:firstLineChars="0" w:hanging="426"/>
        <w:contextualSpacing/>
      </w:pPr>
      <w:r>
        <w:rPr>
          <w:lang w:val="en-GB"/>
        </w:rPr>
        <w:t>R1-2302213</w:t>
      </w:r>
      <w:r w:rsidR="00732BB3">
        <w:rPr>
          <w:lang w:val="en-GB"/>
        </w:rPr>
        <w:t>. “</w:t>
      </w:r>
      <w:r w:rsidR="00732BB3" w:rsidRPr="00732BB3">
        <w:rPr>
          <w:lang w:val="en-GB"/>
        </w:rPr>
        <w:t>Summary#</w:t>
      </w:r>
      <w:proofErr w:type="gramStart"/>
      <w:r w:rsidR="00732BB3" w:rsidRPr="00732BB3">
        <w:rPr>
          <w:lang w:val="en-GB"/>
        </w:rPr>
        <w:t>3  of</w:t>
      </w:r>
      <w:proofErr w:type="gramEnd"/>
      <w:r w:rsidR="00732BB3" w:rsidRPr="00732BB3">
        <w:rPr>
          <w:lang w:val="en-GB"/>
        </w:rPr>
        <w:t xml:space="preserve"> discussions on L1 signal design and procedure for low power WUS</w:t>
      </w:r>
      <w:r w:rsidR="00732BB3">
        <w:rPr>
          <w:lang w:val="en-GB"/>
        </w:rPr>
        <w:t xml:space="preserve">”. Moderator (Nordic Semiconductor). </w:t>
      </w:r>
      <w:r w:rsidR="00F9132F">
        <w:rPr>
          <w:lang w:val="en-GB"/>
        </w:rPr>
        <w:t>RAN1#112. February 2023.</w:t>
      </w:r>
    </w:p>
    <w:p w14:paraId="2440AC53" w14:textId="245F3B70" w:rsidR="00307134" w:rsidRPr="0044713C" w:rsidRDefault="00307134" w:rsidP="002D19F0">
      <w:pPr>
        <w:pStyle w:val="ListParagraph"/>
        <w:numPr>
          <w:ilvl w:val="0"/>
          <w:numId w:val="27"/>
        </w:numPr>
        <w:spacing w:after="160"/>
        <w:ind w:left="426" w:firstLineChars="0" w:hanging="426"/>
        <w:contextualSpacing/>
      </w:pPr>
      <w:bookmarkStart w:id="15" w:name="_Ref131603277"/>
      <w:r>
        <w:rPr>
          <w:lang w:val="en-GB"/>
        </w:rPr>
        <w:t>R1-</w:t>
      </w:r>
      <w:r w:rsidR="00105D9B">
        <w:rPr>
          <w:lang w:val="en-GB"/>
        </w:rPr>
        <w:t>2302861. “Evaluation of</w:t>
      </w:r>
      <w:r w:rsidR="00E963C1">
        <w:rPr>
          <w:lang w:val="en-GB"/>
        </w:rPr>
        <w:t xml:space="preserve"> low power WUS”. </w:t>
      </w:r>
      <w:r w:rsidR="00D86DEE">
        <w:rPr>
          <w:lang w:val="en-GB"/>
        </w:rPr>
        <w:t>Sony. RAN1</w:t>
      </w:r>
      <w:r w:rsidR="00636251">
        <w:rPr>
          <w:lang w:val="en-GB"/>
        </w:rPr>
        <w:t>#112bis_e. April 2023.</w:t>
      </w:r>
      <w:bookmarkEnd w:id="15"/>
    </w:p>
    <w:p w14:paraId="4FE2911B" w14:textId="77777777" w:rsidR="00153057" w:rsidRDefault="00153057" w:rsidP="00153057">
      <w:pPr>
        <w:pStyle w:val="ListParagraph"/>
        <w:numPr>
          <w:ilvl w:val="0"/>
          <w:numId w:val="27"/>
        </w:numPr>
        <w:spacing w:after="160"/>
        <w:ind w:left="426" w:firstLineChars="0" w:hanging="426"/>
        <w:contextualSpacing/>
      </w:pPr>
      <w:bookmarkStart w:id="16" w:name="_Ref131681872"/>
      <w:r>
        <w:rPr>
          <w:lang w:val="en-GB"/>
        </w:rPr>
        <w:t>R1-2302251. “</w:t>
      </w:r>
      <w:r w:rsidRPr="00CB282E">
        <w:rPr>
          <w:lang w:val="en-GB"/>
        </w:rPr>
        <w:t>FL summary #4 (final) of evaluation on low power WUS</w:t>
      </w:r>
      <w:r>
        <w:rPr>
          <w:lang w:val="en-GB"/>
        </w:rPr>
        <w:t>”. Moderator (vivo). RAN1#112 Athens. February 2023.</w:t>
      </w:r>
      <w:bookmarkEnd w:id="16"/>
    </w:p>
    <w:p w14:paraId="28A41548" w14:textId="28D0087E" w:rsidR="00221A76" w:rsidRPr="0044713C" w:rsidRDefault="00221A76" w:rsidP="0044713C">
      <w:pPr>
        <w:pStyle w:val="ListParagraph"/>
        <w:spacing w:after="160"/>
        <w:ind w:left="426" w:firstLineChars="0" w:firstLine="0"/>
        <w:contextualSpacing/>
        <w:rPr>
          <w:highlight w:val="yellow"/>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6"/>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2B82" w14:textId="77777777" w:rsidR="0057442F" w:rsidRDefault="0057442F">
      <w:r>
        <w:separator/>
      </w:r>
    </w:p>
  </w:endnote>
  <w:endnote w:type="continuationSeparator" w:id="0">
    <w:p w14:paraId="62E290D9" w14:textId="77777777" w:rsidR="0057442F" w:rsidRDefault="0057442F">
      <w:r>
        <w:continuationSeparator/>
      </w:r>
    </w:p>
  </w:endnote>
  <w:endnote w:type="continuationNotice" w:id="1">
    <w:p w14:paraId="115DF06A" w14:textId="77777777" w:rsidR="0057442F" w:rsidRDefault="00574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Batang"/>
    <w:panose1 w:val="02030600000101010101"/>
    <w:charset w:val="81"/>
    <w:family w:val="roman"/>
    <w:pitch w:val="variable"/>
    <w:sig w:usb0="B00002AF" w:usb1="69D77CFB" w:usb2="00000030" w:usb3="00000000" w:csb0="0008009F" w:csb1="00000000"/>
  </w:font>
  <w:font w:name="NimbusSanL-Regu">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65F4" w14:textId="77777777" w:rsidR="0057442F" w:rsidRDefault="0057442F">
      <w:r>
        <w:separator/>
      </w:r>
    </w:p>
  </w:footnote>
  <w:footnote w:type="continuationSeparator" w:id="0">
    <w:p w14:paraId="692DB50F" w14:textId="77777777" w:rsidR="0057442F" w:rsidRDefault="0057442F">
      <w:r>
        <w:continuationSeparator/>
      </w:r>
    </w:p>
  </w:footnote>
  <w:footnote w:type="continuationNotice" w:id="1">
    <w:p w14:paraId="10ECDF96" w14:textId="77777777" w:rsidR="0057442F" w:rsidRDefault="00574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C778D"/>
    <w:multiLevelType w:val="hybridMultilevel"/>
    <w:tmpl w:val="7CF67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34DD0"/>
    <w:multiLevelType w:val="hybridMultilevel"/>
    <w:tmpl w:val="BEDA6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7" w15:restartNumberingAfterBreak="0">
    <w:nsid w:val="0A8C51AB"/>
    <w:multiLevelType w:val="hybridMultilevel"/>
    <w:tmpl w:val="B9520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1517CF1"/>
    <w:multiLevelType w:val="hybridMultilevel"/>
    <w:tmpl w:val="FCFE38A2"/>
    <w:lvl w:ilvl="0" w:tplc="31D8AC0A">
      <w:start w:val="1"/>
      <w:numFmt w:val="bullet"/>
      <w:lvlText w:val="•"/>
      <w:lvlJc w:val="left"/>
      <w:pPr>
        <w:tabs>
          <w:tab w:val="num" w:pos="720"/>
        </w:tabs>
        <w:ind w:left="720" w:hanging="360"/>
      </w:pPr>
      <w:rPr>
        <w:rFonts w:ascii="SimSun" w:hAnsi="SimSun" w:hint="default"/>
      </w:rPr>
    </w:lvl>
    <w:lvl w:ilvl="1" w:tplc="998C232E">
      <w:numFmt w:val="bullet"/>
      <w:lvlText w:val="–"/>
      <w:lvlJc w:val="left"/>
      <w:pPr>
        <w:tabs>
          <w:tab w:val="num" w:pos="1440"/>
        </w:tabs>
        <w:ind w:left="1440" w:hanging="360"/>
      </w:pPr>
      <w:rPr>
        <w:rFonts w:ascii="SimSun" w:hAnsi="SimSun" w:hint="default"/>
      </w:rPr>
    </w:lvl>
    <w:lvl w:ilvl="2" w:tplc="0A968346">
      <w:numFmt w:val="bullet"/>
      <w:lvlText w:val="•"/>
      <w:lvlJc w:val="left"/>
      <w:pPr>
        <w:tabs>
          <w:tab w:val="num" w:pos="2160"/>
        </w:tabs>
        <w:ind w:left="2160" w:hanging="360"/>
      </w:pPr>
      <w:rPr>
        <w:rFonts w:ascii="SimSun" w:hAnsi="SimSun" w:hint="default"/>
      </w:rPr>
    </w:lvl>
    <w:lvl w:ilvl="3" w:tplc="80FA936E">
      <w:start w:val="1"/>
      <w:numFmt w:val="bullet"/>
      <w:lvlText w:val="•"/>
      <w:lvlJc w:val="left"/>
      <w:pPr>
        <w:tabs>
          <w:tab w:val="num" w:pos="2880"/>
        </w:tabs>
        <w:ind w:left="2880" w:hanging="360"/>
      </w:pPr>
      <w:rPr>
        <w:rFonts w:ascii="SimSun" w:hAnsi="SimSun" w:hint="default"/>
      </w:rPr>
    </w:lvl>
    <w:lvl w:ilvl="4" w:tplc="46BE7750" w:tentative="1">
      <w:start w:val="1"/>
      <w:numFmt w:val="bullet"/>
      <w:lvlText w:val="•"/>
      <w:lvlJc w:val="left"/>
      <w:pPr>
        <w:tabs>
          <w:tab w:val="num" w:pos="3600"/>
        </w:tabs>
        <w:ind w:left="3600" w:hanging="360"/>
      </w:pPr>
      <w:rPr>
        <w:rFonts w:ascii="SimSun" w:hAnsi="SimSun" w:hint="default"/>
      </w:rPr>
    </w:lvl>
    <w:lvl w:ilvl="5" w:tplc="C9680DE6" w:tentative="1">
      <w:start w:val="1"/>
      <w:numFmt w:val="bullet"/>
      <w:lvlText w:val="•"/>
      <w:lvlJc w:val="left"/>
      <w:pPr>
        <w:tabs>
          <w:tab w:val="num" w:pos="4320"/>
        </w:tabs>
        <w:ind w:left="4320" w:hanging="360"/>
      </w:pPr>
      <w:rPr>
        <w:rFonts w:ascii="SimSun" w:hAnsi="SimSun" w:hint="default"/>
      </w:rPr>
    </w:lvl>
    <w:lvl w:ilvl="6" w:tplc="93FCCF7A" w:tentative="1">
      <w:start w:val="1"/>
      <w:numFmt w:val="bullet"/>
      <w:lvlText w:val="•"/>
      <w:lvlJc w:val="left"/>
      <w:pPr>
        <w:tabs>
          <w:tab w:val="num" w:pos="5040"/>
        </w:tabs>
        <w:ind w:left="5040" w:hanging="360"/>
      </w:pPr>
      <w:rPr>
        <w:rFonts w:ascii="SimSun" w:hAnsi="SimSun" w:hint="default"/>
      </w:rPr>
    </w:lvl>
    <w:lvl w:ilvl="7" w:tplc="F6107E2E" w:tentative="1">
      <w:start w:val="1"/>
      <w:numFmt w:val="bullet"/>
      <w:lvlText w:val="•"/>
      <w:lvlJc w:val="left"/>
      <w:pPr>
        <w:tabs>
          <w:tab w:val="num" w:pos="5760"/>
        </w:tabs>
        <w:ind w:left="5760" w:hanging="360"/>
      </w:pPr>
      <w:rPr>
        <w:rFonts w:ascii="SimSun" w:hAnsi="SimSun" w:hint="default"/>
      </w:rPr>
    </w:lvl>
    <w:lvl w:ilvl="8" w:tplc="1D9E9456"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E734DD"/>
    <w:multiLevelType w:val="multilevel"/>
    <w:tmpl w:val="22E734DD"/>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94C6A26"/>
    <w:multiLevelType w:val="hybridMultilevel"/>
    <w:tmpl w:val="1C7C2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2C6CC6"/>
    <w:multiLevelType w:val="hybridMultilevel"/>
    <w:tmpl w:val="63669B9E"/>
    <w:lvl w:ilvl="0" w:tplc="80C0AC90">
      <w:start w:val="1"/>
      <w:numFmt w:val="bullet"/>
      <w:lvlText w:val="-"/>
      <w:lvlJc w:val="left"/>
      <w:pPr>
        <w:ind w:left="1132" w:hanging="420"/>
      </w:pPr>
      <w:rPr>
        <w:rFonts w:ascii="Yu Gothic Medium" w:eastAsia="Yu Gothic Medium" w:hAnsi="Yu Gothic Medium" w:hint="eastAsia"/>
      </w:rPr>
    </w:lvl>
    <w:lvl w:ilvl="1" w:tplc="04090003" w:tentative="1">
      <w:start w:val="1"/>
      <w:numFmt w:val="bullet"/>
      <w:lvlText w:val=""/>
      <w:lvlJc w:val="left"/>
      <w:pPr>
        <w:ind w:left="1552" w:hanging="420"/>
      </w:pPr>
      <w:rPr>
        <w:rFonts w:ascii="Wingdings" w:hAnsi="Wingdings" w:hint="default"/>
      </w:rPr>
    </w:lvl>
    <w:lvl w:ilvl="2" w:tplc="04090005" w:tentative="1">
      <w:start w:val="1"/>
      <w:numFmt w:val="bullet"/>
      <w:lvlText w:val=""/>
      <w:lvlJc w:val="left"/>
      <w:pPr>
        <w:ind w:left="1972" w:hanging="420"/>
      </w:pPr>
      <w:rPr>
        <w:rFonts w:ascii="Wingdings" w:hAnsi="Wingdings" w:hint="default"/>
      </w:rPr>
    </w:lvl>
    <w:lvl w:ilvl="3" w:tplc="04090001" w:tentative="1">
      <w:start w:val="1"/>
      <w:numFmt w:val="bullet"/>
      <w:lvlText w:val=""/>
      <w:lvlJc w:val="left"/>
      <w:pPr>
        <w:ind w:left="2392" w:hanging="420"/>
      </w:pPr>
      <w:rPr>
        <w:rFonts w:ascii="Wingdings" w:hAnsi="Wingdings" w:hint="default"/>
      </w:rPr>
    </w:lvl>
    <w:lvl w:ilvl="4" w:tplc="04090003" w:tentative="1">
      <w:start w:val="1"/>
      <w:numFmt w:val="bullet"/>
      <w:lvlText w:val=""/>
      <w:lvlJc w:val="left"/>
      <w:pPr>
        <w:ind w:left="2812" w:hanging="420"/>
      </w:pPr>
      <w:rPr>
        <w:rFonts w:ascii="Wingdings" w:hAnsi="Wingdings" w:hint="default"/>
      </w:rPr>
    </w:lvl>
    <w:lvl w:ilvl="5" w:tplc="04090005" w:tentative="1">
      <w:start w:val="1"/>
      <w:numFmt w:val="bullet"/>
      <w:lvlText w:val=""/>
      <w:lvlJc w:val="left"/>
      <w:pPr>
        <w:ind w:left="3232" w:hanging="420"/>
      </w:pPr>
      <w:rPr>
        <w:rFonts w:ascii="Wingdings" w:hAnsi="Wingdings" w:hint="default"/>
      </w:rPr>
    </w:lvl>
    <w:lvl w:ilvl="6" w:tplc="04090001" w:tentative="1">
      <w:start w:val="1"/>
      <w:numFmt w:val="bullet"/>
      <w:lvlText w:val=""/>
      <w:lvlJc w:val="left"/>
      <w:pPr>
        <w:ind w:left="3652" w:hanging="420"/>
      </w:pPr>
      <w:rPr>
        <w:rFonts w:ascii="Wingdings" w:hAnsi="Wingdings" w:hint="default"/>
      </w:rPr>
    </w:lvl>
    <w:lvl w:ilvl="7" w:tplc="04090003" w:tentative="1">
      <w:start w:val="1"/>
      <w:numFmt w:val="bullet"/>
      <w:lvlText w:val=""/>
      <w:lvlJc w:val="left"/>
      <w:pPr>
        <w:ind w:left="4072" w:hanging="420"/>
      </w:pPr>
      <w:rPr>
        <w:rFonts w:ascii="Wingdings" w:hAnsi="Wingdings" w:hint="default"/>
      </w:rPr>
    </w:lvl>
    <w:lvl w:ilvl="8" w:tplc="04090005" w:tentative="1">
      <w:start w:val="1"/>
      <w:numFmt w:val="bullet"/>
      <w:lvlText w:val=""/>
      <w:lvlJc w:val="left"/>
      <w:pPr>
        <w:ind w:left="4492" w:hanging="420"/>
      </w:pPr>
      <w:rPr>
        <w:rFonts w:ascii="Wingdings" w:hAnsi="Wingdings" w:hint="default"/>
      </w:rPr>
    </w:lvl>
  </w:abstractNum>
  <w:abstractNum w:abstractNumId="22" w15:restartNumberingAfterBreak="0">
    <w:nsid w:val="434E5103"/>
    <w:multiLevelType w:val="multilevel"/>
    <w:tmpl w:val="434E510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25"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B624F2"/>
    <w:multiLevelType w:val="hybridMultilevel"/>
    <w:tmpl w:val="3FD406CC"/>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8"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9"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80F41"/>
    <w:multiLevelType w:val="hybridMultilevel"/>
    <w:tmpl w:val="FFFFFFFF"/>
    <w:lvl w:ilvl="0" w:tplc="FC4486D8">
      <w:start w:val="1"/>
      <w:numFmt w:val="bullet"/>
      <w:lvlText w:val=""/>
      <w:lvlJc w:val="left"/>
      <w:pPr>
        <w:ind w:left="720" w:hanging="360"/>
      </w:pPr>
      <w:rPr>
        <w:rFonts w:ascii="Symbol" w:hAnsi="Symbol" w:hint="default"/>
      </w:rPr>
    </w:lvl>
    <w:lvl w:ilvl="1" w:tplc="7B60741C">
      <w:start w:val="1"/>
      <w:numFmt w:val="bullet"/>
      <w:lvlText w:val="o"/>
      <w:lvlJc w:val="left"/>
      <w:pPr>
        <w:ind w:left="1440" w:hanging="360"/>
      </w:pPr>
      <w:rPr>
        <w:rFonts w:ascii="Courier New" w:hAnsi="Courier New" w:hint="default"/>
      </w:rPr>
    </w:lvl>
    <w:lvl w:ilvl="2" w:tplc="D1EE426C">
      <w:start w:val="1"/>
      <w:numFmt w:val="bullet"/>
      <w:lvlText w:val=""/>
      <w:lvlJc w:val="left"/>
      <w:pPr>
        <w:ind w:left="2160" w:hanging="360"/>
      </w:pPr>
      <w:rPr>
        <w:rFonts w:ascii="Wingdings" w:hAnsi="Wingdings" w:hint="default"/>
      </w:rPr>
    </w:lvl>
    <w:lvl w:ilvl="3" w:tplc="999ED788">
      <w:start w:val="1"/>
      <w:numFmt w:val="bullet"/>
      <w:lvlText w:val=""/>
      <w:lvlJc w:val="left"/>
      <w:pPr>
        <w:ind w:left="2880" w:hanging="360"/>
      </w:pPr>
      <w:rPr>
        <w:rFonts w:ascii="Symbol" w:hAnsi="Symbol" w:hint="default"/>
      </w:rPr>
    </w:lvl>
    <w:lvl w:ilvl="4" w:tplc="030EACAC">
      <w:start w:val="1"/>
      <w:numFmt w:val="bullet"/>
      <w:lvlText w:val="o"/>
      <w:lvlJc w:val="left"/>
      <w:pPr>
        <w:ind w:left="3600" w:hanging="360"/>
      </w:pPr>
      <w:rPr>
        <w:rFonts w:ascii="Courier New" w:hAnsi="Courier New" w:hint="default"/>
      </w:rPr>
    </w:lvl>
    <w:lvl w:ilvl="5" w:tplc="D9B0CAD4">
      <w:start w:val="1"/>
      <w:numFmt w:val="bullet"/>
      <w:lvlText w:val=""/>
      <w:lvlJc w:val="left"/>
      <w:pPr>
        <w:ind w:left="4320" w:hanging="360"/>
      </w:pPr>
      <w:rPr>
        <w:rFonts w:ascii="Wingdings" w:hAnsi="Wingdings" w:hint="default"/>
      </w:rPr>
    </w:lvl>
    <w:lvl w:ilvl="6" w:tplc="CECE37CA">
      <w:start w:val="1"/>
      <w:numFmt w:val="bullet"/>
      <w:lvlText w:val=""/>
      <w:lvlJc w:val="left"/>
      <w:pPr>
        <w:ind w:left="5040" w:hanging="360"/>
      </w:pPr>
      <w:rPr>
        <w:rFonts w:ascii="Symbol" w:hAnsi="Symbol" w:hint="default"/>
      </w:rPr>
    </w:lvl>
    <w:lvl w:ilvl="7" w:tplc="AC32765A">
      <w:start w:val="1"/>
      <w:numFmt w:val="bullet"/>
      <w:lvlText w:val="o"/>
      <w:lvlJc w:val="left"/>
      <w:pPr>
        <w:ind w:left="5760" w:hanging="360"/>
      </w:pPr>
      <w:rPr>
        <w:rFonts w:ascii="Courier New" w:hAnsi="Courier New" w:hint="default"/>
      </w:rPr>
    </w:lvl>
    <w:lvl w:ilvl="8" w:tplc="E2C09B5A">
      <w:start w:val="1"/>
      <w:numFmt w:val="bullet"/>
      <w:lvlText w:val=""/>
      <w:lvlJc w:val="left"/>
      <w:pPr>
        <w:ind w:left="6480" w:hanging="360"/>
      </w:pPr>
      <w:rPr>
        <w:rFonts w:ascii="Wingdings" w:hAnsi="Wingdings" w:hint="default"/>
      </w:rPr>
    </w:lvl>
  </w:abstractNum>
  <w:abstractNum w:abstractNumId="33"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6701728"/>
    <w:multiLevelType w:val="hybridMultilevel"/>
    <w:tmpl w:val="39B66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6233F2"/>
    <w:multiLevelType w:val="hybridMultilevel"/>
    <w:tmpl w:val="EB56CE82"/>
    <w:lvl w:ilvl="0" w:tplc="D988F68A">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40"/>
  </w:num>
  <w:num w:numId="3" w16cid:durableId="1927424718">
    <w:abstractNumId w:val="19"/>
  </w:num>
  <w:num w:numId="4" w16cid:durableId="1743983799">
    <w:abstractNumId w:val="45"/>
  </w:num>
  <w:num w:numId="5" w16cid:durableId="1588002952">
    <w:abstractNumId w:val="39"/>
  </w:num>
  <w:num w:numId="6" w16cid:durableId="461652947">
    <w:abstractNumId w:val="36"/>
  </w:num>
  <w:num w:numId="7" w16cid:durableId="712920440">
    <w:abstractNumId w:val="2"/>
  </w:num>
  <w:num w:numId="8" w16cid:durableId="1063986902">
    <w:abstractNumId w:val="4"/>
  </w:num>
  <w:num w:numId="9" w16cid:durableId="237205711">
    <w:abstractNumId w:val="35"/>
  </w:num>
  <w:num w:numId="10" w16cid:durableId="1636838801">
    <w:abstractNumId w:val="47"/>
  </w:num>
  <w:num w:numId="11" w16cid:durableId="1622494382">
    <w:abstractNumId w:val="30"/>
  </w:num>
  <w:num w:numId="12" w16cid:durableId="1975520726">
    <w:abstractNumId w:val="10"/>
  </w:num>
  <w:num w:numId="13" w16cid:durableId="43456841">
    <w:abstractNumId w:val="12"/>
  </w:num>
  <w:num w:numId="14" w16cid:durableId="696811016">
    <w:abstractNumId w:val="37"/>
  </w:num>
  <w:num w:numId="15" w16cid:durableId="1611467732">
    <w:abstractNumId w:val="29"/>
  </w:num>
  <w:num w:numId="16" w16cid:durableId="2075544146">
    <w:abstractNumId w:val="24"/>
  </w:num>
  <w:num w:numId="17" w16cid:durableId="1766262576">
    <w:abstractNumId w:val="33"/>
  </w:num>
  <w:num w:numId="18" w16cid:durableId="2045666804">
    <w:abstractNumId w:val="28"/>
  </w:num>
  <w:num w:numId="19" w16cid:durableId="410007745">
    <w:abstractNumId w:val="6"/>
  </w:num>
  <w:num w:numId="20" w16cid:durableId="2052806135">
    <w:abstractNumId w:val="34"/>
  </w:num>
  <w:num w:numId="21" w16cid:durableId="682705706">
    <w:abstractNumId w:val="32"/>
  </w:num>
  <w:num w:numId="22" w16cid:durableId="1738086498">
    <w:abstractNumId w:val="8"/>
  </w:num>
  <w:num w:numId="23" w16cid:durableId="742144359">
    <w:abstractNumId w:val="3"/>
  </w:num>
  <w:num w:numId="24" w16cid:durableId="1867912005">
    <w:abstractNumId w:val="25"/>
  </w:num>
  <w:num w:numId="25" w16cid:durableId="1847671774">
    <w:abstractNumId w:val="42"/>
  </w:num>
  <w:num w:numId="26" w16cid:durableId="1917015725">
    <w:abstractNumId w:val="7"/>
  </w:num>
  <w:num w:numId="27" w16cid:durableId="2102099210">
    <w:abstractNumId w:val="43"/>
  </w:num>
  <w:num w:numId="28" w16cid:durableId="1082026028">
    <w:abstractNumId w:val="13"/>
  </w:num>
  <w:num w:numId="29" w16cid:durableId="942372750">
    <w:abstractNumId w:val="46"/>
  </w:num>
  <w:num w:numId="30" w16cid:durableId="1502117822">
    <w:abstractNumId w:val="31"/>
  </w:num>
  <w:num w:numId="31" w16cid:durableId="1708531362">
    <w:abstractNumId w:val="15"/>
  </w:num>
  <w:num w:numId="32" w16cid:durableId="1805614132">
    <w:abstractNumId w:val="20"/>
  </w:num>
  <w:num w:numId="33" w16cid:durableId="825628297">
    <w:abstractNumId w:val="5"/>
  </w:num>
  <w:num w:numId="34" w16cid:durableId="1656913630">
    <w:abstractNumId w:val="16"/>
  </w:num>
  <w:num w:numId="35" w16cid:durableId="1370257435">
    <w:abstractNumId w:val="26"/>
  </w:num>
  <w:num w:numId="36" w16cid:durableId="1674645604">
    <w:abstractNumId w:val="18"/>
  </w:num>
  <w:num w:numId="37" w16cid:durableId="132602450">
    <w:abstractNumId w:val="38"/>
  </w:num>
  <w:num w:numId="38" w16cid:durableId="308630601">
    <w:abstractNumId w:val="17"/>
  </w:num>
  <w:num w:numId="39" w16cid:durableId="1000931891">
    <w:abstractNumId w:val="44"/>
  </w:num>
  <w:num w:numId="40" w16cid:durableId="2127432134">
    <w:abstractNumId w:val="9"/>
  </w:num>
  <w:num w:numId="41" w16cid:durableId="523516188">
    <w:abstractNumId w:val="11"/>
  </w:num>
  <w:num w:numId="42" w16cid:durableId="849685418">
    <w:abstractNumId w:val="21"/>
  </w:num>
  <w:num w:numId="43" w16cid:durableId="1458061532">
    <w:abstractNumId w:val="27"/>
  </w:num>
  <w:num w:numId="44" w16cid:durableId="269943336">
    <w:abstractNumId w:val="41"/>
  </w:num>
  <w:num w:numId="45" w16cid:durableId="1032606127">
    <w:abstractNumId w:val="1"/>
  </w:num>
  <w:num w:numId="46" w16cid:durableId="1675642123">
    <w:abstractNumId w:val="14"/>
  </w:num>
  <w:num w:numId="47" w16cid:durableId="2043162722">
    <w:abstractNumId w:val="23"/>
  </w:num>
  <w:num w:numId="48" w16cid:durableId="179058738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986"/>
    <w:rsid w:val="00001BD6"/>
    <w:rsid w:val="00001EFF"/>
    <w:rsid w:val="0000206F"/>
    <w:rsid w:val="00002186"/>
    <w:rsid w:val="0000226C"/>
    <w:rsid w:val="00002526"/>
    <w:rsid w:val="00002F1A"/>
    <w:rsid w:val="00003154"/>
    <w:rsid w:val="000031A9"/>
    <w:rsid w:val="0000344D"/>
    <w:rsid w:val="000038E2"/>
    <w:rsid w:val="000042C5"/>
    <w:rsid w:val="00004325"/>
    <w:rsid w:val="0000433C"/>
    <w:rsid w:val="000045EA"/>
    <w:rsid w:val="0000484E"/>
    <w:rsid w:val="0000555D"/>
    <w:rsid w:val="00005E48"/>
    <w:rsid w:val="00005EFE"/>
    <w:rsid w:val="00006035"/>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9FC"/>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0FD0"/>
    <w:rsid w:val="000211BB"/>
    <w:rsid w:val="00021320"/>
    <w:rsid w:val="0002145A"/>
    <w:rsid w:val="000215C1"/>
    <w:rsid w:val="00021843"/>
    <w:rsid w:val="00021922"/>
    <w:rsid w:val="00021D24"/>
    <w:rsid w:val="00021E42"/>
    <w:rsid w:val="00021EC1"/>
    <w:rsid w:val="000223BE"/>
    <w:rsid w:val="0002243A"/>
    <w:rsid w:val="00022657"/>
    <w:rsid w:val="00022733"/>
    <w:rsid w:val="00022881"/>
    <w:rsid w:val="00023141"/>
    <w:rsid w:val="000232E1"/>
    <w:rsid w:val="00023685"/>
    <w:rsid w:val="00023C4B"/>
    <w:rsid w:val="000240F8"/>
    <w:rsid w:val="00024364"/>
    <w:rsid w:val="0002441A"/>
    <w:rsid w:val="0002467E"/>
    <w:rsid w:val="00024F78"/>
    <w:rsid w:val="00025E54"/>
    <w:rsid w:val="00025E5D"/>
    <w:rsid w:val="00025F5D"/>
    <w:rsid w:val="000262AF"/>
    <w:rsid w:val="0002634A"/>
    <w:rsid w:val="0002650B"/>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2B"/>
    <w:rsid w:val="0003078C"/>
    <w:rsid w:val="00030CDA"/>
    <w:rsid w:val="0003115E"/>
    <w:rsid w:val="0003134D"/>
    <w:rsid w:val="00031882"/>
    <w:rsid w:val="00031C64"/>
    <w:rsid w:val="00031DBA"/>
    <w:rsid w:val="00032138"/>
    <w:rsid w:val="0003234D"/>
    <w:rsid w:val="00032647"/>
    <w:rsid w:val="00032672"/>
    <w:rsid w:val="000326B4"/>
    <w:rsid w:val="00032B13"/>
    <w:rsid w:val="00032C48"/>
    <w:rsid w:val="00032D05"/>
    <w:rsid w:val="00032D1C"/>
    <w:rsid w:val="000338B5"/>
    <w:rsid w:val="00033AF2"/>
    <w:rsid w:val="00033BDA"/>
    <w:rsid w:val="0003413D"/>
    <w:rsid w:val="00034E42"/>
    <w:rsid w:val="000353AA"/>
    <w:rsid w:val="000353C1"/>
    <w:rsid w:val="00035666"/>
    <w:rsid w:val="000357E9"/>
    <w:rsid w:val="000363D1"/>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50F"/>
    <w:rsid w:val="0004359B"/>
    <w:rsid w:val="00043936"/>
    <w:rsid w:val="0004395F"/>
    <w:rsid w:val="00043BBD"/>
    <w:rsid w:val="00043CD3"/>
    <w:rsid w:val="0004483F"/>
    <w:rsid w:val="00044B2B"/>
    <w:rsid w:val="00044FD7"/>
    <w:rsid w:val="000453FF"/>
    <w:rsid w:val="000458FB"/>
    <w:rsid w:val="00045EF0"/>
    <w:rsid w:val="000463E6"/>
    <w:rsid w:val="00046628"/>
    <w:rsid w:val="00046673"/>
    <w:rsid w:val="000466AD"/>
    <w:rsid w:val="00046D1B"/>
    <w:rsid w:val="00046D2C"/>
    <w:rsid w:val="00046EBF"/>
    <w:rsid w:val="00046ED3"/>
    <w:rsid w:val="00046FB1"/>
    <w:rsid w:val="000473D8"/>
    <w:rsid w:val="000476ED"/>
    <w:rsid w:val="00047930"/>
    <w:rsid w:val="00047985"/>
    <w:rsid w:val="00047FE0"/>
    <w:rsid w:val="00050BDE"/>
    <w:rsid w:val="00050E14"/>
    <w:rsid w:val="00050F73"/>
    <w:rsid w:val="000515C5"/>
    <w:rsid w:val="000517A5"/>
    <w:rsid w:val="000518E0"/>
    <w:rsid w:val="0005250A"/>
    <w:rsid w:val="000525C0"/>
    <w:rsid w:val="00052791"/>
    <w:rsid w:val="00052B1B"/>
    <w:rsid w:val="00053198"/>
    <w:rsid w:val="000531EB"/>
    <w:rsid w:val="00053497"/>
    <w:rsid w:val="00053635"/>
    <w:rsid w:val="000538C9"/>
    <w:rsid w:val="000549B3"/>
    <w:rsid w:val="000549F6"/>
    <w:rsid w:val="00054A30"/>
    <w:rsid w:val="00054E2D"/>
    <w:rsid w:val="000550C1"/>
    <w:rsid w:val="000553B9"/>
    <w:rsid w:val="0005562B"/>
    <w:rsid w:val="0005565A"/>
    <w:rsid w:val="000558A3"/>
    <w:rsid w:val="00055939"/>
    <w:rsid w:val="00055CDA"/>
    <w:rsid w:val="00055CE5"/>
    <w:rsid w:val="00055D6C"/>
    <w:rsid w:val="00055E82"/>
    <w:rsid w:val="0005607B"/>
    <w:rsid w:val="000562A3"/>
    <w:rsid w:val="00056AC4"/>
    <w:rsid w:val="00056CA3"/>
    <w:rsid w:val="00057639"/>
    <w:rsid w:val="00057A67"/>
    <w:rsid w:val="00057FE1"/>
    <w:rsid w:val="000600B3"/>
    <w:rsid w:val="00060129"/>
    <w:rsid w:val="0006012A"/>
    <w:rsid w:val="00060229"/>
    <w:rsid w:val="0006033F"/>
    <w:rsid w:val="000605D0"/>
    <w:rsid w:val="00060CF9"/>
    <w:rsid w:val="00060F7F"/>
    <w:rsid w:val="00061224"/>
    <w:rsid w:val="000617E5"/>
    <w:rsid w:val="00061B90"/>
    <w:rsid w:val="00061F70"/>
    <w:rsid w:val="000621D7"/>
    <w:rsid w:val="0006228A"/>
    <w:rsid w:val="00062594"/>
    <w:rsid w:val="00062A9F"/>
    <w:rsid w:val="00062AA4"/>
    <w:rsid w:val="00062DAC"/>
    <w:rsid w:val="00063025"/>
    <w:rsid w:val="000632D7"/>
    <w:rsid w:val="000633F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773"/>
    <w:rsid w:val="00066AB1"/>
    <w:rsid w:val="00066B3A"/>
    <w:rsid w:val="00066EAB"/>
    <w:rsid w:val="00066EDA"/>
    <w:rsid w:val="00067129"/>
    <w:rsid w:val="0006739C"/>
    <w:rsid w:val="0006752D"/>
    <w:rsid w:val="0006756E"/>
    <w:rsid w:val="000678C2"/>
    <w:rsid w:val="00067A3B"/>
    <w:rsid w:val="00067E54"/>
    <w:rsid w:val="00070854"/>
    <w:rsid w:val="00070BDF"/>
    <w:rsid w:val="00070F47"/>
    <w:rsid w:val="000717B4"/>
    <w:rsid w:val="00071AAB"/>
    <w:rsid w:val="00071B8E"/>
    <w:rsid w:val="00071C6C"/>
    <w:rsid w:val="000721A4"/>
    <w:rsid w:val="0007264E"/>
    <w:rsid w:val="000727FB"/>
    <w:rsid w:val="00072846"/>
    <w:rsid w:val="00072A5E"/>
    <w:rsid w:val="00072B08"/>
    <w:rsid w:val="00073471"/>
    <w:rsid w:val="0007347E"/>
    <w:rsid w:val="000734C2"/>
    <w:rsid w:val="0007364C"/>
    <w:rsid w:val="0007435C"/>
    <w:rsid w:val="00074B2F"/>
    <w:rsid w:val="00074E36"/>
    <w:rsid w:val="000751EE"/>
    <w:rsid w:val="000755EF"/>
    <w:rsid w:val="00075D0C"/>
    <w:rsid w:val="00076144"/>
    <w:rsid w:val="000763C7"/>
    <w:rsid w:val="000765B3"/>
    <w:rsid w:val="000765E9"/>
    <w:rsid w:val="000766E6"/>
    <w:rsid w:val="0007678A"/>
    <w:rsid w:val="00076B44"/>
    <w:rsid w:val="00076BCB"/>
    <w:rsid w:val="00077174"/>
    <w:rsid w:val="000774A9"/>
    <w:rsid w:val="00077528"/>
    <w:rsid w:val="00077913"/>
    <w:rsid w:val="00077B1E"/>
    <w:rsid w:val="00080150"/>
    <w:rsid w:val="00080516"/>
    <w:rsid w:val="0008051C"/>
    <w:rsid w:val="00080529"/>
    <w:rsid w:val="000805F5"/>
    <w:rsid w:val="000807A3"/>
    <w:rsid w:val="000809E4"/>
    <w:rsid w:val="00080BDB"/>
    <w:rsid w:val="00080C1A"/>
    <w:rsid w:val="00080DF8"/>
    <w:rsid w:val="00081045"/>
    <w:rsid w:val="00081061"/>
    <w:rsid w:val="0008144E"/>
    <w:rsid w:val="00081652"/>
    <w:rsid w:val="0008189E"/>
    <w:rsid w:val="00081E52"/>
    <w:rsid w:val="00081E9F"/>
    <w:rsid w:val="00081F3E"/>
    <w:rsid w:val="000820D2"/>
    <w:rsid w:val="00082739"/>
    <w:rsid w:val="0008273B"/>
    <w:rsid w:val="00082817"/>
    <w:rsid w:val="000828D6"/>
    <w:rsid w:val="00082A80"/>
    <w:rsid w:val="00082BE9"/>
    <w:rsid w:val="00082FE5"/>
    <w:rsid w:val="000832A5"/>
    <w:rsid w:val="0008357E"/>
    <w:rsid w:val="000835B1"/>
    <w:rsid w:val="0008363B"/>
    <w:rsid w:val="0008384C"/>
    <w:rsid w:val="00083E46"/>
    <w:rsid w:val="00083FBA"/>
    <w:rsid w:val="0008401C"/>
    <w:rsid w:val="00084101"/>
    <w:rsid w:val="0008451D"/>
    <w:rsid w:val="00084721"/>
    <w:rsid w:val="0008490A"/>
    <w:rsid w:val="000849F9"/>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0B99"/>
    <w:rsid w:val="00090D78"/>
    <w:rsid w:val="000912C7"/>
    <w:rsid w:val="00091692"/>
    <w:rsid w:val="00091CE3"/>
    <w:rsid w:val="00092027"/>
    <w:rsid w:val="000923AD"/>
    <w:rsid w:val="0009270B"/>
    <w:rsid w:val="000928DA"/>
    <w:rsid w:val="00093A75"/>
    <w:rsid w:val="00093AF8"/>
    <w:rsid w:val="00093DC9"/>
    <w:rsid w:val="0009422F"/>
    <w:rsid w:val="0009466E"/>
    <w:rsid w:val="000946B2"/>
    <w:rsid w:val="00094830"/>
    <w:rsid w:val="000949DF"/>
    <w:rsid w:val="00094B4C"/>
    <w:rsid w:val="00095252"/>
    <w:rsid w:val="0009535F"/>
    <w:rsid w:val="0009557A"/>
    <w:rsid w:val="00095616"/>
    <w:rsid w:val="0009562D"/>
    <w:rsid w:val="000956F1"/>
    <w:rsid w:val="000957EE"/>
    <w:rsid w:val="00095894"/>
    <w:rsid w:val="00095AE9"/>
    <w:rsid w:val="00095C09"/>
    <w:rsid w:val="00095FAE"/>
    <w:rsid w:val="0009653B"/>
    <w:rsid w:val="000969B8"/>
    <w:rsid w:val="00096CE3"/>
    <w:rsid w:val="00097166"/>
    <w:rsid w:val="000971EB"/>
    <w:rsid w:val="0009739D"/>
    <w:rsid w:val="00097745"/>
    <w:rsid w:val="00097BD7"/>
    <w:rsid w:val="00097CB8"/>
    <w:rsid w:val="000A000B"/>
    <w:rsid w:val="000A01AC"/>
    <w:rsid w:val="000A0445"/>
    <w:rsid w:val="000A05FB"/>
    <w:rsid w:val="000A06B3"/>
    <w:rsid w:val="000A06E5"/>
    <w:rsid w:val="000A083F"/>
    <w:rsid w:val="000A08BF"/>
    <w:rsid w:val="000A0EB3"/>
    <w:rsid w:val="000A0FBF"/>
    <w:rsid w:val="000A10B4"/>
    <w:rsid w:val="000A13E7"/>
    <w:rsid w:val="000A149B"/>
    <w:rsid w:val="000A175A"/>
    <w:rsid w:val="000A19E9"/>
    <w:rsid w:val="000A1A15"/>
    <w:rsid w:val="000A1C79"/>
    <w:rsid w:val="000A206F"/>
    <w:rsid w:val="000A2169"/>
    <w:rsid w:val="000A2671"/>
    <w:rsid w:val="000A2E61"/>
    <w:rsid w:val="000A2E74"/>
    <w:rsid w:val="000A2F48"/>
    <w:rsid w:val="000A3683"/>
    <w:rsid w:val="000A3AA3"/>
    <w:rsid w:val="000A3D09"/>
    <w:rsid w:val="000A3F1A"/>
    <w:rsid w:val="000A422F"/>
    <w:rsid w:val="000A42AF"/>
    <w:rsid w:val="000A45C9"/>
    <w:rsid w:val="000A49D8"/>
    <w:rsid w:val="000A4B02"/>
    <w:rsid w:val="000A4D49"/>
    <w:rsid w:val="000A5B84"/>
    <w:rsid w:val="000A5CC7"/>
    <w:rsid w:val="000A5CFE"/>
    <w:rsid w:val="000A63F6"/>
    <w:rsid w:val="000A64A7"/>
    <w:rsid w:val="000A67A9"/>
    <w:rsid w:val="000A70E4"/>
    <w:rsid w:val="000A71D8"/>
    <w:rsid w:val="000A742F"/>
    <w:rsid w:val="000A7621"/>
    <w:rsid w:val="000A7776"/>
    <w:rsid w:val="000A7B2A"/>
    <w:rsid w:val="000B0072"/>
    <w:rsid w:val="000B09C7"/>
    <w:rsid w:val="000B0C7B"/>
    <w:rsid w:val="000B0FE9"/>
    <w:rsid w:val="000B1455"/>
    <w:rsid w:val="000B158F"/>
    <w:rsid w:val="000B1B75"/>
    <w:rsid w:val="000B1BB9"/>
    <w:rsid w:val="000B1E7E"/>
    <w:rsid w:val="000B21F7"/>
    <w:rsid w:val="000B2A42"/>
    <w:rsid w:val="000B2D21"/>
    <w:rsid w:val="000B31C8"/>
    <w:rsid w:val="000B381A"/>
    <w:rsid w:val="000B396A"/>
    <w:rsid w:val="000B3A58"/>
    <w:rsid w:val="000B4009"/>
    <w:rsid w:val="000B408E"/>
    <w:rsid w:val="000B477A"/>
    <w:rsid w:val="000B49DC"/>
    <w:rsid w:val="000B4B9A"/>
    <w:rsid w:val="000B4C9D"/>
    <w:rsid w:val="000B5604"/>
    <w:rsid w:val="000B5C0C"/>
    <w:rsid w:val="000B5D2F"/>
    <w:rsid w:val="000B5D65"/>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683"/>
    <w:rsid w:val="000C26F5"/>
    <w:rsid w:val="000C2815"/>
    <w:rsid w:val="000C2BBF"/>
    <w:rsid w:val="000C2C89"/>
    <w:rsid w:val="000C2EA8"/>
    <w:rsid w:val="000C3047"/>
    <w:rsid w:val="000C30A7"/>
    <w:rsid w:val="000C37FB"/>
    <w:rsid w:val="000C40F1"/>
    <w:rsid w:val="000C4136"/>
    <w:rsid w:val="000C43A1"/>
    <w:rsid w:val="000C4545"/>
    <w:rsid w:val="000C4937"/>
    <w:rsid w:val="000C4A9E"/>
    <w:rsid w:val="000C4BBF"/>
    <w:rsid w:val="000C4CC2"/>
    <w:rsid w:val="000C52C5"/>
    <w:rsid w:val="000C55C7"/>
    <w:rsid w:val="000C5CE1"/>
    <w:rsid w:val="000C5D71"/>
    <w:rsid w:val="000C60C3"/>
    <w:rsid w:val="000C662E"/>
    <w:rsid w:val="000C6C02"/>
    <w:rsid w:val="000C7526"/>
    <w:rsid w:val="000C7790"/>
    <w:rsid w:val="000C7C95"/>
    <w:rsid w:val="000C7D04"/>
    <w:rsid w:val="000C7E21"/>
    <w:rsid w:val="000D07F2"/>
    <w:rsid w:val="000D09A1"/>
    <w:rsid w:val="000D0C70"/>
    <w:rsid w:val="000D0C72"/>
    <w:rsid w:val="000D110C"/>
    <w:rsid w:val="000D158E"/>
    <w:rsid w:val="000D1743"/>
    <w:rsid w:val="000D18F6"/>
    <w:rsid w:val="000D1ACB"/>
    <w:rsid w:val="000D1D96"/>
    <w:rsid w:val="000D210C"/>
    <w:rsid w:val="000D2316"/>
    <w:rsid w:val="000D232C"/>
    <w:rsid w:val="000D284F"/>
    <w:rsid w:val="000D2AA7"/>
    <w:rsid w:val="000D2D1A"/>
    <w:rsid w:val="000D2E77"/>
    <w:rsid w:val="000D2F9F"/>
    <w:rsid w:val="000D2FF6"/>
    <w:rsid w:val="000D3092"/>
    <w:rsid w:val="000D3862"/>
    <w:rsid w:val="000D3BF4"/>
    <w:rsid w:val="000D3FC4"/>
    <w:rsid w:val="000D456E"/>
    <w:rsid w:val="000D47C9"/>
    <w:rsid w:val="000D48CE"/>
    <w:rsid w:val="000D4E41"/>
    <w:rsid w:val="000D5039"/>
    <w:rsid w:val="000D5138"/>
    <w:rsid w:val="000D519A"/>
    <w:rsid w:val="000D5C18"/>
    <w:rsid w:val="000D61C3"/>
    <w:rsid w:val="000D6BC1"/>
    <w:rsid w:val="000D6C36"/>
    <w:rsid w:val="000D6E05"/>
    <w:rsid w:val="000D6FA6"/>
    <w:rsid w:val="000D761B"/>
    <w:rsid w:val="000D7683"/>
    <w:rsid w:val="000D78D0"/>
    <w:rsid w:val="000D7ACB"/>
    <w:rsid w:val="000D7B06"/>
    <w:rsid w:val="000D7E70"/>
    <w:rsid w:val="000E0090"/>
    <w:rsid w:val="000E00E9"/>
    <w:rsid w:val="000E03AE"/>
    <w:rsid w:val="000E0981"/>
    <w:rsid w:val="000E0C0E"/>
    <w:rsid w:val="000E0CA1"/>
    <w:rsid w:val="000E0D7A"/>
    <w:rsid w:val="000E0E3F"/>
    <w:rsid w:val="000E123A"/>
    <w:rsid w:val="000E197D"/>
    <w:rsid w:val="000E1CAA"/>
    <w:rsid w:val="000E1F43"/>
    <w:rsid w:val="000E2135"/>
    <w:rsid w:val="000E22C5"/>
    <w:rsid w:val="000E2D2B"/>
    <w:rsid w:val="000E30C7"/>
    <w:rsid w:val="000E323A"/>
    <w:rsid w:val="000E33D8"/>
    <w:rsid w:val="000E3514"/>
    <w:rsid w:val="000E35D7"/>
    <w:rsid w:val="000E3F06"/>
    <w:rsid w:val="000E46E7"/>
    <w:rsid w:val="000E4734"/>
    <w:rsid w:val="000E4887"/>
    <w:rsid w:val="000E4952"/>
    <w:rsid w:val="000E49A6"/>
    <w:rsid w:val="000E4C8B"/>
    <w:rsid w:val="000E4DB5"/>
    <w:rsid w:val="000E4E32"/>
    <w:rsid w:val="000E55DC"/>
    <w:rsid w:val="000E5897"/>
    <w:rsid w:val="000E5F94"/>
    <w:rsid w:val="000E620D"/>
    <w:rsid w:val="000E6C58"/>
    <w:rsid w:val="000E6D59"/>
    <w:rsid w:val="000E7196"/>
    <w:rsid w:val="000E739F"/>
    <w:rsid w:val="000E7743"/>
    <w:rsid w:val="000E7996"/>
    <w:rsid w:val="000E7AB1"/>
    <w:rsid w:val="000F0499"/>
    <w:rsid w:val="000F06EA"/>
    <w:rsid w:val="000F0825"/>
    <w:rsid w:val="000F0AA5"/>
    <w:rsid w:val="000F0D90"/>
    <w:rsid w:val="000F0F43"/>
    <w:rsid w:val="000F1003"/>
    <w:rsid w:val="000F1016"/>
    <w:rsid w:val="000F1682"/>
    <w:rsid w:val="000F21CB"/>
    <w:rsid w:val="000F2278"/>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4E"/>
    <w:rsid w:val="000F6D7D"/>
    <w:rsid w:val="000F7F1A"/>
    <w:rsid w:val="0010002B"/>
    <w:rsid w:val="001001C0"/>
    <w:rsid w:val="00100444"/>
    <w:rsid w:val="0010063E"/>
    <w:rsid w:val="00100652"/>
    <w:rsid w:val="001006CF"/>
    <w:rsid w:val="00100771"/>
    <w:rsid w:val="00100BBA"/>
    <w:rsid w:val="00100C01"/>
    <w:rsid w:val="00100F72"/>
    <w:rsid w:val="001012C9"/>
    <w:rsid w:val="0010190C"/>
    <w:rsid w:val="00101B9C"/>
    <w:rsid w:val="00102168"/>
    <w:rsid w:val="00102536"/>
    <w:rsid w:val="00102B5A"/>
    <w:rsid w:val="00102BB9"/>
    <w:rsid w:val="00102C46"/>
    <w:rsid w:val="00102D00"/>
    <w:rsid w:val="00102DA3"/>
    <w:rsid w:val="00102E11"/>
    <w:rsid w:val="00102FA0"/>
    <w:rsid w:val="00103497"/>
    <w:rsid w:val="00103915"/>
    <w:rsid w:val="0010392C"/>
    <w:rsid w:val="001039DC"/>
    <w:rsid w:val="001044B7"/>
    <w:rsid w:val="00104BCF"/>
    <w:rsid w:val="00105290"/>
    <w:rsid w:val="001058EF"/>
    <w:rsid w:val="00105AE5"/>
    <w:rsid w:val="00105C82"/>
    <w:rsid w:val="00105D9B"/>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393"/>
    <w:rsid w:val="001129CA"/>
    <w:rsid w:val="00112A7F"/>
    <w:rsid w:val="00113534"/>
    <w:rsid w:val="0011378E"/>
    <w:rsid w:val="001138B1"/>
    <w:rsid w:val="00113F48"/>
    <w:rsid w:val="001142BA"/>
    <w:rsid w:val="001143F5"/>
    <w:rsid w:val="00114B84"/>
    <w:rsid w:val="00114E53"/>
    <w:rsid w:val="001152B6"/>
    <w:rsid w:val="00115435"/>
    <w:rsid w:val="00115577"/>
    <w:rsid w:val="0011565C"/>
    <w:rsid w:val="0011581B"/>
    <w:rsid w:val="001158DC"/>
    <w:rsid w:val="0011590A"/>
    <w:rsid w:val="00115AB9"/>
    <w:rsid w:val="00115CB2"/>
    <w:rsid w:val="00115F0F"/>
    <w:rsid w:val="0011645D"/>
    <w:rsid w:val="00116FCF"/>
    <w:rsid w:val="00117062"/>
    <w:rsid w:val="0011736D"/>
    <w:rsid w:val="00117388"/>
    <w:rsid w:val="0011762A"/>
    <w:rsid w:val="001176D5"/>
    <w:rsid w:val="00117AE2"/>
    <w:rsid w:val="00120062"/>
    <w:rsid w:val="00120147"/>
    <w:rsid w:val="00120157"/>
    <w:rsid w:val="0012016A"/>
    <w:rsid w:val="00120182"/>
    <w:rsid w:val="001204B0"/>
    <w:rsid w:val="001209C4"/>
    <w:rsid w:val="001209D4"/>
    <w:rsid w:val="00120F8B"/>
    <w:rsid w:val="0012144B"/>
    <w:rsid w:val="001214F7"/>
    <w:rsid w:val="0012181C"/>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C37"/>
    <w:rsid w:val="00123C6D"/>
    <w:rsid w:val="00123FCF"/>
    <w:rsid w:val="001242AA"/>
    <w:rsid w:val="00124616"/>
    <w:rsid w:val="00124BC8"/>
    <w:rsid w:val="00124DB7"/>
    <w:rsid w:val="00125471"/>
    <w:rsid w:val="00125D9E"/>
    <w:rsid w:val="00126145"/>
    <w:rsid w:val="00126253"/>
    <w:rsid w:val="001269E5"/>
    <w:rsid w:val="00126AA3"/>
    <w:rsid w:val="00126BA4"/>
    <w:rsid w:val="00126DA6"/>
    <w:rsid w:val="0012742D"/>
    <w:rsid w:val="00127466"/>
    <w:rsid w:val="00127540"/>
    <w:rsid w:val="00127A94"/>
    <w:rsid w:val="00127AE9"/>
    <w:rsid w:val="00127DE9"/>
    <w:rsid w:val="00127E0F"/>
    <w:rsid w:val="00127E5E"/>
    <w:rsid w:val="00130159"/>
    <w:rsid w:val="0013017B"/>
    <w:rsid w:val="00130512"/>
    <w:rsid w:val="00130978"/>
    <w:rsid w:val="00130DB2"/>
    <w:rsid w:val="001310E7"/>
    <w:rsid w:val="001312CE"/>
    <w:rsid w:val="00131381"/>
    <w:rsid w:val="00131383"/>
    <w:rsid w:val="00131A1D"/>
    <w:rsid w:val="00131C03"/>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AD3"/>
    <w:rsid w:val="00134C48"/>
    <w:rsid w:val="00134CE8"/>
    <w:rsid w:val="00134D6F"/>
    <w:rsid w:val="00135049"/>
    <w:rsid w:val="001357BF"/>
    <w:rsid w:val="001359C5"/>
    <w:rsid w:val="00136275"/>
    <w:rsid w:val="001369F3"/>
    <w:rsid w:val="00136A1E"/>
    <w:rsid w:val="00137432"/>
    <w:rsid w:val="00137894"/>
    <w:rsid w:val="00137A8C"/>
    <w:rsid w:val="00137DEA"/>
    <w:rsid w:val="00137DFF"/>
    <w:rsid w:val="00140118"/>
    <w:rsid w:val="00140266"/>
    <w:rsid w:val="00140B84"/>
    <w:rsid w:val="00140D9D"/>
    <w:rsid w:val="00140DAF"/>
    <w:rsid w:val="00141526"/>
    <w:rsid w:val="0014169C"/>
    <w:rsid w:val="001417A6"/>
    <w:rsid w:val="00141A36"/>
    <w:rsid w:val="00141BBC"/>
    <w:rsid w:val="00141FAD"/>
    <w:rsid w:val="0014220D"/>
    <w:rsid w:val="001424F0"/>
    <w:rsid w:val="0014258B"/>
    <w:rsid w:val="001429A2"/>
    <w:rsid w:val="00142A16"/>
    <w:rsid w:val="00142B47"/>
    <w:rsid w:val="00143372"/>
    <w:rsid w:val="00143468"/>
    <w:rsid w:val="0014349F"/>
    <w:rsid w:val="001437D8"/>
    <w:rsid w:val="001439B6"/>
    <w:rsid w:val="00143BD7"/>
    <w:rsid w:val="00143BF2"/>
    <w:rsid w:val="00143DB1"/>
    <w:rsid w:val="001442F8"/>
    <w:rsid w:val="00144553"/>
    <w:rsid w:val="00144A27"/>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AAB"/>
    <w:rsid w:val="00151F46"/>
    <w:rsid w:val="0015269F"/>
    <w:rsid w:val="00152896"/>
    <w:rsid w:val="00152B83"/>
    <w:rsid w:val="00152E06"/>
    <w:rsid w:val="0015301E"/>
    <w:rsid w:val="00153057"/>
    <w:rsid w:val="001536FA"/>
    <w:rsid w:val="00153B37"/>
    <w:rsid w:val="00153C2A"/>
    <w:rsid w:val="00153C83"/>
    <w:rsid w:val="00153DDC"/>
    <w:rsid w:val="00154282"/>
    <w:rsid w:val="00154552"/>
    <w:rsid w:val="00154611"/>
    <w:rsid w:val="00154903"/>
    <w:rsid w:val="00154A8B"/>
    <w:rsid w:val="00154A9C"/>
    <w:rsid w:val="00154AD0"/>
    <w:rsid w:val="00154BFE"/>
    <w:rsid w:val="00154F1B"/>
    <w:rsid w:val="0015531C"/>
    <w:rsid w:val="00155399"/>
    <w:rsid w:val="0015541D"/>
    <w:rsid w:val="00155681"/>
    <w:rsid w:val="00155B27"/>
    <w:rsid w:val="00155BBD"/>
    <w:rsid w:val="00156088"/>
    <w:rsid w:val="00156535"/>
    <w:rsid w:val="001566DE"/>
    <w:rsid w:val="0015673B"/>
    <w:rsid w:val="001568B8"/>
    <w:rsid w:val="00156BD2"/>
    <w:rsid w:val="001571DD"/>
    <w:rsid w:val="0015733E"/>
    <w:rsid w:val="00157411"/>
    <w:rsid w:val="001579C4"/>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DB"/>
    <w:rsid w:val="0016302A"/>
    <w:rsid w:val="00163407"/>
    <w:rsid w:val="00163783"/>
    <w:rsid w:val="001639CD"/>
    <w:rsid w:val="00163B46"/>
    <w:rsid w:val="00163BC6"/>
    <w:rsid w:val="00163D45"/>
    <w:rsid w:val="00163D9F"/>
    <w:rsid w:val="00163F01"/>
    <w:rsid w:val="0016452A"/>
    <w:rsid w:val="001647B8"/>
    <w:rsid w:val="001648E0"/>
    <w:rsid w:val="001649AA"/>
    <w:rsid w:val="00164EFC"/>
    <w:rsid w:val="00164F3C"/>
    <w:rsid w:val="00165059"/>
    <w:rsid w:val="001653D2"/>
    <w:rsid w:val="00165856"/>
    <w:rsid w:val="00166253"/>
    <w:rsid w:val="001669D5"/>
    <w:rsid w:val="00166A49"/>
    <w:rsid w:val="0016702F"/>
    <w:rsid w:val="00167675"/>
    <w:rsid w:val="001678A4"/>
    <w:rsid w:val="00167E6B"/>
    <w:rsid w:val="00170137"/>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3078"/>
    <w:rsid w:val="0017312B"/>
    <w:rsid w:val="00173199"/>
    <w:rsid w:val="001735EC"/>
    <w:rsid w:val="001739CF"/>
    <w:rsid w:val="00173A34"/>
    <w:rsid w:val="00173A47"/>
    <w:rsid w:val="00173B46"/>
    <w:rsid w:val="00173D77"/>
    <w:rsid w:val="00174879"/>
    <w:rsid w:val="001749A2"/>
    <w:rsid w:val="00174B35"/>
    <w:rsid w:val="00174C14"/>
    <w:rsid w:val="00174E8B"/>
    <w:rsid w:val="0017506C"/>
    <w:rsid w:val="001750B9"/>
    <w:rsid w:val="0017519B"/>
    <w:rsid w:val="001752CA"/>
    <w:rsid w:val="00175459"/>
    <w:rsid w:val="0017568F"/>
    <w:rsid w:val="001760E7"/>
    <w:rsid w:val="00176293"/>
    <w:rsid w:val="00176683"/>
    <w:rsid w:val="00176BED"/>
    <w:rsid w:val="00176D49"/>
    <w:rsid w:val="00177469"/>
    <w:rsid w:val="00177566"/>
    <w:rsid w:val="0017773E"/>
    <w:rsid w:val="00177821"/>
    <w:rsid w:val="00177925"/>
    <w:rsid w:val="00177EE4"/>
    <w:rsid w:val="001801F6"/>
    <w:rsid w:val="0018031B"/>
    <w:rsid w:val="0018076E"/>
    <w:rsid w:val="00180F28"/>
    <w:rsid w:val="0018113F"/>
    <w:rsid w:val="001814EB"/>
    <w:rsid w:val="00181929"/>
    <w:rsid w:val="00181CBB"/>
    <w:rsid w:val="00181E34"/>
    <w:rsid w:val="00181E42"/>
    <w:rsid w:val="00181F98"/>
    <w:rsid w:val="00182659"/>
    <w:rsid w:val="00182702"/>
    <w:rsid w:val="00182751"/>
    <w:rsid w:val="00182A88"/>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5AF0"/>
    <w:rsid w:val="0018603F"/>
    <w:rsid w:val="001862C6"/>
    <w:rsid w:val="00186446"/>
    <w:rsid w:val="001864A5"/>
    <w:rsid w:val="00186673"/>
    <w:rsid w:val="00186855"/>
    <w:rsid w:val="00186954"/>
    <w:rsid w:val="0018695E"/>
    <w:rsid w:val="00186C62"/>
    <w:rsid w:val="00186DC0"/>
    <w:rsid w:val="00186EFC"/>
    <w:rsid w:val="0018701F"/>
    <w:rsid w:val="001870EA"/>
    <w:rsid w:val="0018723B"/>
    <w:rsid w:val="00187373"/>
    <w:rsid w:val="00187502"/>
    <w:rsid w:val="00187A24"/>
    <w:rsid w:val="00187E16"/>
    <w:rsid w:val="00190399"/>
    <w:rsid w:val="00190B50"/>
    <w:rsid w:val="00190B6E"/>
    <w:rsid w:val="00191158"/>
    <w:rsid w:val="00191386"/>
    <w:rsid w:val="001914B2"/>
    <w:rsid w:val="00191914"/>
    <w:rsid w:val="00191953"/>
    <w:rsid w:val="00191C16"/>
    <w:rsid w:val="00192070"/>
    <w:rsid w:val="001921D2"/>
    <w:rsid w:val="001928EE"/>
    <w:rsid w:val="00192AB6"/>
    <w:rsid w:val="00192DE2"/>
    <w:rsid w:val="00192EBA"/>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BB7"/>
    <w:rsid w:val="00195BCD"/>
    <w:rsid w:val="00195DAF"/>
    <w:rsid w:val="001960BE"/>
    <w:rsid w:val="001964C0"/>
    <w:rsid w:val="00196722"/>
    <w:rsid w:val="00196924"/>
    <w:rsid w:val="00197101"/>
    <w:rsid w:val="00197722"/>
    <w:rsid w:val="0019772D"/>
    <w:rsid w:val="001978B3"/>
    <w:rsid w:val="00197DDD"/>
    <w:rsid w:val="00197F66"/>
    <w:rsid w:val="001A0233"/>
    <w:rsid w:val="001A0564"/>
    <w:rsid w:val="001A05F6"/>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022"/>
    <w:rsid w:val="001A41C3"/>
    <w:rsid w:val="001A4235"/>
    <w:rsid w:val="001A4609"/>
    <w:rsid w:val="001A471A"/>
    <w:rsid w:val="001A4731"/>
    <w:rsid w:val="001A49AD"/>
    <w:rsid w:val="001A4AEF"/>
    <w:rsid w:val="001A56AE"/>
    <w:rsid w:val="001A59FC"/>
    <w:rsid w:val="001A5FEB"/>
    <w:rsid w:val="001A6142"/>
    <w:rsid w:val="001A61A2"/>
    <w:rsid w:val="001A61CD"/>
    <w:rsid w:val="001A6555"/>
    <w:rsid w:val="001A6958"/>
    <w:rsid w:val="001A6AA5"/>
    <w:rsid w:val="001A6BFF"/>
    <w:rsid w:val="001A6C0E"/>
    <w:rsid w:val="001A6F0F"/>
    <w:rsid w:val="001A709B"/>
    <w:rsid w:val="001A7863"/>
    <w:rsid w:val="001B01F9"/>
    <w:rsid w:val="001B0699"/>
    <w:rsid w:val="001B07EB"/>
    <w:rsid w:val="001B0F60"/>
    <w:rsid w:val="001B10C6"/>
    <w:rsid w:val="001B1142"/>
    <w:rsid w:val="001B139A"/>
    <w:rsid w:val="001B152B"/>
    <w:rsid w:val="001B1B2A"/>
    <w:rsid w:val="001B1E1D"/>
    <w:rsid w:val="001B21CE"/>
    <w:rsid w:val="001B270F"/>
    <w:rsid w:val="001B2857"/>
    <w:rsid w:val="001B2B16"/>
    <w:rsid w:val="001B334B"/>
    <w:rsid w:val="001B3391"/>
    <w:rsid w:val="001B366E"/>
    <w:rsid w:val="001B37CB"/>
    <w:rsid w:val="001B3976"/>
    <w:rsid w:val="001B3D4A"/>
    <w:rsid w:val="001B3D77"/>
    <w:rsid w:val="001B3E66"/>
    <w:rsid w:val="001B4085"/>
    <w:rsid w:val="001B4105"/>
    <w:rsid w:val="001B4E2B"/>
    <w:rsid w:val="001B4EE6"/>
    <w:rsid w:val="001B5577"/>
    <w:rsid w:val="001B566C"/>
    <w:rsid w:val="001B56A4"/>
    <w:rsid w:val="001B5960"/>
    <w:rsid w:val="001B5FDE"/>
    <w:rsid w:val="001B638D"/>
    <w:rsid w:val="001B6E5A"/>
    <w:rsid w:val="001B730D"/>
    <w:rsid w:val="001B7341"/>
    <w:rsid w:val="001B79B9"/>
    <w:rsid w:val="001B7DB8"/>
    <w:rsid w:val="001C0040"/>
    <w:rsid w:val="001C07A6"/>
    <w:rsid w:val="001C0A0E"/>
    <w:rsid w:val="001C0A1D"/>
    <w:rsid w:val="001C0B66"/>
    <w:rsid w:val="001C0C84"/>
    <w:rsid w:val="001C0D3A"/>
    <w:rsid w:val="001C1077"/>
    <w:rsid w:val="001C13C9"/>
    <w:rsid w:val="001C1713"/>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336"/>
    <w:rsid w:val="001C63B9"/>
    <w:rsid w:val="001C6434"/>
    <w:rsid w:val="001C6515"/>
    <w:rsid w:val="001C651D"/>
    <w:rsid w:val="001C6856"/>
    <w:rsid w:val="001C6A95"/>
    <w:rsid w:val="001C6C01"/>
    <w:rsid w:val="001C7672"/>
    <w:rsid w:val="001C768F"/>
    <w:rsid w:val="001C7700"/>
    <w:rsid w:val="001C78A5"/>
    <w:rsid w:val="001C78BA"/>
    <w:rsid w:val="001C7B8F"/>
    <w:rsid w:val="001C7C88"/>
    <w:rsid w:val="001D0316"/>
    <w:rsid w:val="001D081E"/>
    <w:rsid w:val="001D0B6B"/>
    <w:rsid w:val="001D0D0E"/>
    <w:rsid w:val="001D0FD4"/>
    <w:rsid w:val="001D106E"/>
    <w:rsid w:val="001D11EB"/>
    <w:rsid w:val="001D135F"/>
    <w:rsid w:val="001D16DC"/>
    <w:rsid w:val="001D1930"/>
    <w:rsid w:val="001D1A82"/>
    <w:rsid w:val="001D21C5"/>
    <w:rsid w:val="001D26D8"/>
    <w:rsid w:val="001D2DA9"/>
    <w:rsid w:val="001D3132"/>
    <w:rsid w:val="001D31CE"/>
    <w:rsid w:val="001D33C9"/>
    <w:rsid w:val="001D4553"/>
    <w:rsid w:val="001D4E1C"/>
    <w:rsid w:val="001D4FC5"/>
    <w:rsid w:val="001D4FF2"/>
    <w:rsid w:val="001D5051"/>
    <w:rsid w:val="001D517A"/>
    <w:rsid w:val="001D539F"/>
    <w:rsid w:val="001D5478"/>
    <w:rsid w:val="001D5C82"/>
    <w:rsid w:val="001D5C88"/>
    <w:rsid w:val="001D60F3"/>
    <w:rsid w:val="001D638E"/>
    <w:rsid w:val="001D6A2B"/>
    <w:rsid w:val="001D743E"/>
    <w:rsid w:val="001D7991"/>
    <w:rsid w:val="001D7D63"/>
    <w:rsid w:val="001D7DF6"/>
    <w:rsid w:val="001D7EBB"/>
    <w:rsid w:val="001E01CE"/>
    <w:rsid w:val="001E04C5"/>
    <w:rsid w:val="001E0673"/>
    <w:rsid w:val="001E078F"/>
    <w:rsid w:val="001E08FA"/>
    <w:rsid w:val="001E10F7"/>
    <w:rsid w:val="001E14D7"/>
    <w:rsid w:val="001E14E6"/>
    <w:rsid w:val="001E1591"/>
    <w:rsid w:val="001E176E"/>
    <w:rsid w:val="001E18C0"/>
    <w:rsid w:val="001E1AAE"/>
    <w:rsid w:val="001E1B0D"/>
    <w:rsid w:val="001E1CDB"/>
    <w:rsid w:val="001E1D27"/>
    <w:rsid w:val="001E2153"/>
    <w:rsid w:val="001E2A06"/>
    <w:rsid w:val="001E2BEB"/>
    <w:rsid w:val="001E2DA4"/>
    <w:rsid w:val="001E3130"/>
    <w:rsid w:val="001E3438"/>
    <w:rsid w:val="001E395F"/>
    <w:rsid w:val="001E3BCF"/>
    <w:rsid w:val="001E4221"/>
    <w:rsid w:val="001E4947"/>
    <w:rsid w:val="001E497A"/>
    <w:rsid w:val="001E497C"/>
    <w:rsid w:val="001E49B0"/>
    <w:rsid w:val="001E4A3F"/>
    <w:rsid w:val="001E4BA9"/>
    <w:rsid w:val="001E4D3F"/>
    <w:rsid w:val="001E53BF"/>
    <w:rsid w:val="001E56AF"/>
    <w:rsid w:val="001E5768"/>
    <w:rsid w:val="001E5ABD"/>
    <w:rsid w:val="001E5BA8"/>
    <w:rsid w:val="001E5DB5"/>
    <w:rsid w:val="001E61F5"/>
    <w:rsid w:val="001E6314"/>
    <w:rsid w:val="001E6531"/>
    <w:rsid w:val="001E6586"/>
    <w:rsid w:val="001E6909"/>
    <w:rsid w:val="001E6CF5"/>
    <w:rsid w:val="001E6E48"/>
    <w:rsid w:val="001E7153"/>
    <w:rsid w:val="001E7CAE"/>
    <w:rsid w:val="001F014F"/>
    <w:rsid w:val="001F03B6"/>
    <w:rsid w:val="001F0560"/>
    <w:rsid w:val="001F0580"/>
    <w:rsid w:val="001F1013"/>
    <w:rsid w:val="001F11FD"/>
    <w:rsid w:val="001F1A80"/>
    <w:rsid w:val="001F1F09"/>
    <w:rsid w:val="001F213D"/>
    <w:rsid w:val="001F22FE"/>
    <w:rsid w:val="001F248E"/>
    <w:rsid w:val="001F2AFE"/>
    <w:rsid w:val="001F2D01"/>
    <w:rsid w:val="001F2E90"/>
    <w:rsid w:val="001F3085"/>
    <w:rsid w:val="001F33D8"/>
    <w:rsid w:val="001F3579"/>
    <w:rsid w:val="001F397D"/>
    <w:rsid w:val="001F548A"/>
    <w:rsid w:val="001F5552"/>
    <w:rsid w:val="001F5608"/>
    <w:rsid w:val="001F5B58"/>
    <w:rsid w:val="001F6114"/>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26"/>
    <w:rsid w:val="002004EB"/>
    <w:rsid w:val="00200A70"/>
    <w:rsid w:val="00200B7A"/>
    <w:rsid w:val="00200F8D"/>
    <w:rsid w:val="0020113C"/>
    <w:rsid w:val="0020134A"/>
    <w:rsid w:val="002018DC"/>
    <w:rsid w:val="002018FD"/>
    <w:rsid w:val="00201C7B"/>
    <w:rsid w:val="00201D8E"/>
    <w:rsid w:val="00201DBA"/>
    <w:rsid w:val="00202421"/>
    <w:rsid w:val="00202504"/>
    <w:rsid w:val="0020282F"/>
    <w:rsid w:val="00202AA0"/>
    <w:rsid w:val="00202C5C"/>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92F"/>
    <w:rsid w:val="00206A6A"/>
    <w:rsid w:val="00206EA5"/>
    <w:rsid w:val="00206FB1"/>
    <w:rsid w:val="002074D1"/>
    <w:rsid w:val="0020777A"/>
    <w:rsid w:val="00207BBA"/>
    <w:rsid w:val="00207FE0"/>
    <w:rsid w:val="00210441"/>
    <w:rsid w:val="002109AD"/>
    <w:rsid w:val="00210A01"/>
    <w:rsid w:val="00210E29"/>
    <w:rsid w:val="00210F4D"/>
    <w:rsid w:val="00210FEF"/>
    <w:rsid w:val="00211309"/>
    <w:rsid w:val="002115B9"/>
    <w:rsid w:val="00211939"/>
    <w:rsid w:val="002120AA"/>
    <w:rsid w:val="002126FF"/>
    <w:rsid w:val="00212756"/>
    <w:rsid w:val="00212D0B"/>
    <w:rsid w:val="00213007"/>
    <w:rsid w:val="00213837"/>
    <w:rsid w:val="002139D7"/>
    <w:rsid w:val="00214116"/>
    <w:rsid w:val="00214379"/>
    <w:rsid w:val="00214434"/>
    <w:rsid w:val="00214611"/>
    <w:rsid w:val="00214952"/>
    <w:rsid w:val="00214D8B"/>
    <w:rsid w:val="00214F31"/>
    <w:rsid w:val="00214FCE"/>
    <w:rsid w:val="00215113"/>
    <w:rsid w:val="002155EE"/>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0C28"/>
    <w:rsid w:val="00221926"/>
    <w:rsid w:val="002219A2"/>
    <w:rsid w:val="00221A76"/>
    <w:rsid w:val="00221E7A"/>
    <w:rsid w:val="00221EED"/>
    <w:rsid w:val="00221F5F"/>
    <w:rsid w:val="002223D7"/>
    <w:rsid w:val="00222560"/>
    <w:rsid w:val="002226A9"/>
    <w:rsid w:val="00222E44"/>
    <w:rsid w:val="00222F33"/>
    <w:rsid w:val="00223371"/>
    <w:rsid w:val="002233B7"/>
    <w:rsid w:val="00223853"/>
    <w:rsid w:val="00223856"/>
    <w:rsid w:val="00223995"/>
    <w:rsid w:val="0022483E"/>
    <w:rsid w:val="002248FB"/>
    <w:rsid w:val="00224B2D"/>
    <w:rsid w:val="00224CFC"/>
    <w:rsid w:val="00225374"/>
    <w:rsid w:val="00225A82"/>
    <w:rsid w:val="00225AA3"/>
    <w:rsid w:val="00225BB9"/>
    <w:rsid w:val="00225C1D"/>
    <w:rsid w:val="0022622B"/>
    <w:rsid w:val="00227A7E"/>
    <w:rsid w:val="00227FD2"/>
    <w:rsid w:val="002300F1"/>
    <w:rsid w:val="0023042A"/>
    <w:rsid w:val="00230496"/>
    <w:rsid w:val="002305DB"/>
    <w:rsid w:val="00231118"/>
    <w:rsid w:val="00231368"/>
    <w:rsid w:val="00231D48"/>
    <w:rsid w:val="00231DE9"/>
    <w:rsid w:val="00231F71"/>
    <w:rsid w:val="00232256"/>
    <w:rsid w:val="00232C34"/>
    <w:rsid w:val="00232D08"/>
    <w:rsid w:val="00233797"/>
    <w:rsid w:val="00233B58"/>
    <w:rsid w:val="00233DFF"/>
    <w:rsid w:val="002341CC"/>
    <w:rsid w:val="00234B14"/>
    <w:rsid w:val="00234F55"/>
    <w:rsid w:val="002352C8"/>
    <w:rsid w:val="002354FC"/>
    <w:rsid w:val="00235A46"/>
    <w:rsid w:val="00235BDD"/>
    <w:rsid w:val="00235C3E"/>
    <w:rsid w:val="00235D21"/>
    <w:rsid w:val="00235F22"/>
    <w:rsid w:val="0023604B"/>
    <w:rsid w:val="0023675C"/>
    <w:rsid w:val="00237293"/>
    <w:rsid w:val="00237314"/>
    <w:rsid w:val="00237444"/>
    <w:rsid w:val="00237986"/>
    <w:rsid w:val="00237A8D"/>
    <w:rsid w:val="00240367"/>
    <w:rsid w:val="00240397"/>
    <w:rsid w:val="002404EA"/>
    <w:rsid w:val="00240F04"/>
    <w:rsid w:val="00241082"/>
    <w:rsid w:val="00241709"/>
    <w:rsid w:val="002418AC"/>
    <w:rsid w:val="00241E4F"/>
    <w:rsid w:val="00242386"/>
    <w:rsid w:val="002423CD"/>
    <w:rsid w:val="00242448"/>
    <w:rsid w:val="0024257F"/>
    <w:rsid w:val="002428E1"/>
    <w:rsid w:val="00242C03"/>
    <w:rsid w:val="00243829"/>
    <w:rsid w:val="00243B15"/>
    <w:rsid w:val="00243CB0"/>
    <w:rsid w:val="00243CDE"/>
    <w:rsid w:val="00243D7E"/>
    <w:rsid w:val="00243DD5"/>
    <w:rsid w:val="00243DF5"/>
    <w:rsid w:val="00243EFD"/>
    <w:rsid w:val="002440E5"/>
    <w:rsid w:val="00244109"/>
    <w:rsid w:val="00244640"/>
    <w:rsid w:val="002450CD"/>
    <w:rsid w:val="002453EE"/>
    <w:rsid w:val="0024599D"/>
    <w:rsid w:val="00245C07"/>
    <w:rsid w:val="00245D5A"/>
    <w:rsid w:val="002465ED"/>
    <w:rsid w:val="00246626"/>
    <w:rsid w:val="00246937"/>
    <w:rsid w:val="00246A27"/>
    <w:rsid w:val="00246A45"/>
    <w:rsid w:val="00246B7A"/>
    <w:rsid w:val="00246C11"/>
    <w:rsid w:val="00247665"/>
    <w:rsid w:val="0024769F"/>
    <w:rsid w:val="00247935"/>
    <w:rsid w:val="00247BBA"/>
    <w:rsid w:val="00247C2D"/>
    <w:rsid w:val="00247DBB"/>
    <w:rsid w:val="00247E41"/>
    <w:rsid w:val="0025018C"/>
    <w:rsid w:val="0025031D"/>
    <w:rsid w:val="00250374"/>
    <w:rsid w:val="00250748"/>
    <w:rsid w:val="00250B5E"/>
    <w:rsid w:val="00250E50"/>
    <w:rsid w:val="00250EDD"/>
    <w:rsid w:val="00250EEC"/>
    <w:rsid w:val="002510ED"/>
    <w:rsid w:val="0025114B"/>
    <w:rsid w:val="0025124F"/>
    <w:rsid w:val="0025129D"/>
    <w:rsid w:val="0025139C"/>
    <w:rsid w:val="00251456"/>
    <w:rsid w:val="002514C1"/>
    <w:rsid w:val="0025165B"/>
    <w:rsid w:val="002516B8"/>
    <w:rsid w:val="00251948"/>
    <w:rsid w:val="00251973"/>
    <w:rsid w:val="00251BDD"/>
    <w:rsid w:val="00251DBF"/>
    <w:rsid w:val="00251F30"/>
    <w:rsid w:val="002523E0"/>
    <w:rsid w:val="0025254B"/>
    <w:rsid w:val="0025256A"/>
    <w:rsid w:val="002525FA"/>
    <w:rsid w:val="002529D6"/>
    <w:rsid w:val="00252A3F"/>
    <w:rsid w:val="00252AD7"/>
    <w:rsid w:val="00252C2C"/>
    <w:rsid w:val="00252CA1"/>
    <w:rsid w:val="00252DD2"/>
    <w:rsid w:val="00252F94"/>
    <w:rsid w:val="0025318D"/>
    <w:rsid w:val="0025355F"/>
    <w:rsid w:val="00253678"/>
    <w:rsid w:val="00253774"/>
    <w:rsid w:val="00254280"/>
    <w:rsid w:val="00254981"/>
    <w:rsid w:val="00254A3F"/>
    <w:rsid w:val="00254CD9"/>
    <w:rsid w:val="00254DB5"/>
    <w:rsid w:val="00254FBB"/>
    <w:rsid w:val="002551B1"/>
    <w:rsid w:val="0025599B"/>
    <w:rsid w:val="00255B01"/>
    <w:rsid w:val="00255D4B"/>
    <w:rsid w:val="002560A7"/>
    <w:rsid w:val="00256113"/>
    <w:rsid w:val="00256326"/>
    <w:rsid w:val="0025637A"/>
    <w:rsid w:val="00256408"/>
    <w:rsid w:val="0025646E"/>
    <w:rsid w:val="00256A06"/>
    <w:rsid w:val="00256AC0"/>
    <w:rsid w:val="00256E8F"/>
    <w:rsid w:val="00257037"/>
    <w:rsid w:val="00257232"/>
    <w:rsid w:val="00257294"/>
    <w:rsid w:val="0025758C"/>
    <w:rsid w:val="00257A48"/>
    <w:rsid w:val="00257A80"/>
    <w:rsid w:val="00257B02"/>
    <w:rsid w:val="002605A2"/>
    <w:rsid w:val="00260ACA"/>
    <w:rsid w:val="00260AD9"/>
    <w:rsid w:val="00260FAB"/>
    <w:rsid w:val="00261170"/>
    <w:rsid w:val="00261171"/>
    <w:rsid w:val="00261245"/>
    <w:rsid w:val="002615F3"/>
    <w:rsid w:val="002619DA"/>
    <w:rsid w:val="00261AFB"/>
    <w:rsid w:val="00262030"/>
    <w:rsid w:val="002620C8"/>
    <w:rsid w:val="00262394"/>
    <w:rsid w:val="00262553"/>
    <w:rsid w:val="00262563"/>
    <w:rsid w:val="00262A70"/>
    <w:rsid w:val="00262DCF"/>
    <w:rsid w:val="002631B7"/>
    <w:rsid w:val="002631F9"/>
    <w:rsid w:val="00263228"/>
    <w:rsid w:val="00263295"/>
    <w:rsid w:val="00263429"/>
    <w:rsid w:val="00263570"/>
    <w:rsid w:val="00263C4E"/>
    <w:rsid w:val="00263F50"/>
    <w:rsid w:val="0026442C"/>
    <w:rsid w:val="00264507"/>
    <w:rsid w:val="0026488C"/>
    <w:rsid w:val="00264A15"/>
    <w:rsid w:val="00264E36"/>
    <w:rsid w:val="00265286"/>
    <w:rsid w:val="00265448"/>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0EC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056"/>
    <w:rsid w:val="0027549B"/>
    <w:rsid w:val="0027574D"/>
    <w:rsid w:val="0027581A"/>
    <w:rsid w:val="00275A46"/>
    <w:rsid w:val="00275BE2"/>
    <w:rsid w:val="00275C7F"/>
    <w:rsid w:val="002765EB"/>
    <w:rsid w:val="00276747"/>
    <w:rsid w:val="00276D26"/>
    <w:rsid w:val="002771A9"/>
    <w:rsid w:val="00277239"/>
    <w:rsid w:val="00277518"/>
    <w:rsid w:val="00277663"/>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651"/>
    <w:rsid w:val="0028299C"/>
    <w:rsid w:val="00282E92"/>
    <w:rsid w:val="00282EFB"/>
    <w:rsid w:val="0028307C"/>
    <w:rsid w:val="0028315E"/>
    <w:rsid w:val="00283457"/>
    <w:rsid w:val="00283924"/>
    <w:rsid w:val="00283CB4"/>
    <w:rsid w:val="00283CBB"/>
    <w:rsid w:val="00283F89"/>
    <w:rsid w:val="0028432A"/>
    <w:rsid w:val="00284943"/>
    <w:rsid w:val="002849B8"/>
    <w:rsid w:val="00284BAC"/>
    <w:rsid w:val="00284D0E"/>
    <w:rsid w:val="00285015"/>
    <w:rsid w:val="0028534A"/>
    <w:rsid w:val="0028554E"/>
    <w:rsid w:val="00285A64"/>
    <w:rsid w:val="00285C3C"/>
    <w:rsid w:val="00285CA4"/>
    <w:rsid w:val="00285D69"/>
    <w:rsid w:val="0028611F"/>
    <w:rsid w:val="00286140"/>
    <w:rsid w:val="00286145"/>
    <w:rsid w:val="002869DF"/>
    <w:rsid w:val="00286B17"/>
    <w:rsid w:val="00286BCE"/>
    <w:rsid w:val="00286DD0"/>
    <w:rsid w:val="00287747"/>
    <w:rsid w:val="002877BF"/>
    <w:rsid w:val="00287C6A"/>
    <w:rsid w:val="00287EFB"/>
    <w:rsid w:val="002901F2"/>
    <w:rsid w:val="0029046B"/>
    <w:rsid w:val="002906D2"/>
    <w:rsid w:val="002907C5"/>
    <w:rsid w:val="00290919"/>
    <w:rsid w:val="00290B2D"/>
    <w:rsid w:val="00291415"/>
    <w:rsid w:val="00291615"/>
    <w:rsid w:val="002917FB"/>
    <w:rsid w:val="00291809"/>
    <w:rsid w:val="00291B14"/>
    <w:rsid w:val="002925D2"/>
    <w:rsid w:val="0029265B"/>
    <w:rsid w:val="00292B97"/>
    <w:rsid w:val="00293442"/>
    <w:rsid w:val="0029347B"/>
    <w:rsid w:val="002935D5"/>
    <w:rsid w:val="0029379C"/>
    <w:rsid w:val="0029397D"/>
    <w:rsid w:val="00293AB6"/>
    <w:rsid w:val="00293D0B"/>
    <w:rsid w:val="00294336"/>
    <w:rsid w:val="00294721"/>
    <w:rsid w:val="00294EDB"/>
    <w:rsid w:val="00295108"/>
    <w:rsid w:val="002951E6"/>
    <w:rsid w:val="002954A8"/>
    <w:rsid w:val="00295569"/>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A0265"/>
    <w:rsid w:val="002A04CC"/>
    <w:rsid w:val="002A076F"/>
    <w:rsid w:val="002A0A5A"/>
    <w:rsid w:val="002A0AEB"/>
    <w:rsid w:val="002A0DD9"/>
    <w:rsid w:val="002A0DFA"/>
    <w:rsid w:val="002A1271"/>
    <w:rsid w:val="002A12A6"/>
    <w:rsid w:val="002A1303"/>
    <w:rsid w:val="002A14B7"/>
    <w:rsid w:val="002A1D03"/>
    <w:rsid w:val="002A25EB"/>
    <w:rsid w:val="002A2871"/>
    <w:rsid w:val="002A287E"/>
    <w:rsid w:val="002A2921"/>
    <w:rsid w:val="002A2CC0"/>
    <w:rsid w:val="002A318F"/>
    <w:rsid w:val="002A3319"/>
    <w:rsid w:val="002A3393"/>
    <w:rsid w:val="002A3482"/>
    <w:rsid w:val="002A36E1"/>
    <w:rsid w:val="002A38B4"/>
    <w:rsid w:val="002A3928"/>
    <w:rsid w:val="002A3983"/>
    <w:rsid w:val="002A4115"/>
    <w:rsid w:val="002A444A"/>
    <w:rsid w:val="002A453F"/>
    <w:rsid w:val="002A47D9"/>
    <w:rsid w:val="002A489B"/>
    <w:rsid w:val="002A4975"/>
    <w:rsid w:val="002A4E68"/>
    <w:rsid w:val="002A4EE1"/>
    <w:rsid w:val="002A584E"/>
    <w:rsid w:val="002A5BAA"/>
    <w:rsid w:val="002A5C1D"/>
    <w:rsid w:val="002A5F02"/>
    <w:rsid w:val="002A6003"/>
    <w:rsid w:val="002A62F0"/>
    <w:rsid w:val="002A689A"/>
    <w:rsid w:val="002A6911"/>
    <w:rsid w:val="002A693E"/>
    <w:rsid w:val="002A6BAA"/>
    <w:rsid w:val="002A6CA9"/>
    <w:rsid w:val="002A7646"/>
    <w:rsid w:val="002A7691"/>
    <w:rsid w:val="002A7ED8"/>
    <w:rsid w:val="002B0063"/>
    <w:rsid w:val="002B02E4"/>
    <w:rsid w:val="002B086C"/>
    <w:rsid w:val="002B0ED2"/>
    <w:rsid w:val="002B1184"/>
    <w:rsid w:val="002B118B"/>
    <w:rsid w:val="002B1500"/>
    <w:rsid w:val="002B193E"/>
    <w:rsid w:val="002B1DB7"/>
    <w:rsid w:val="002B200E"/>
    <w:rsid w:val="002B2028"/>
    <w:rsid w:val="002B2067"/>
    <w:rsid w:val="002B22B6"/>
    <w:rsid w:val="002B230A"/>
    <w:rsid w:val="002B2680"/>
    <w:rsid w:val="002B2966"/>
    <w:rsid w:val="002B2ABD"/>
    <w:rsid w:val="002B2F11"/>
    <w:rsid w:val="002B365A"/>
    <w:rsid w:val="002B3797"/>
    <w:rsid w:val="002B37B4"/>
    <w:rsid w:val="002B3B54"/>
    <w:rsid w:val="002B40DD"/>
    <w:rsid w:val="002B476F"/>
    <w:rsid w:val="002B4DA7"/>
    <w:rsid w:val="002B51C4"/>
    <w:rsid w:val="002B57FC"/>
    <w:rsid w:val="002B5A36"/>
    <w:rsid w:val="002B5B6A"/>
    <w:rsid w:val="002B5C5A"/>
    <w:rsid w:val="002B61B2"/>
    <w:rsid w:val="002B61BA"/>
    <w:rsid w:val="002B6398"/>
    <w:rsid w:val="002B6707"/>
    <w:rsid w:val="002B679C"/>
    <w:rsid w:val="002B67C0"/>
    <w:rsid w:val="002B69CF"/>
    <w:rsid w:val="002B6A9F"/>
    <w:rsid w:val="002B758E"/>
    <w:rsid w:val="002B77A4"/>
    <w:rsid w:val="002B78DB"/>
    <w:rsid w:val="002B79C8"/>
    <w:rsid w:val="002B7D00"/>
    <w:rsid w:val="002C0042"/>
    <w:rsid w:val="002C00D2"/>
    <w:rsid w:val="002C0471"/>
    <w:rsid w:val="002C082E"/>
    <w:rsid w:val="002C0AA5"/>
    <w:rsid w:val="002C0F7A"/>
    <w:rsid w:val="002C1CB0"/>
    <w:rsid w:val="002C1D2D"/>
    <w:rsid w:val="002C1F5A"/>
    <w:rsid w:val="002C1F93"/>
    <w:rsid w:val="002C22B2"/>
    <w:rsid w:val="002C22F7"/>
    <w:rsid w:val="002C23B5"/>
    <w:rsid w:val="002C2684"/>
    <w:rsid w:val="002C2DF0"/>
    <w:rsid w:val="002C33E3"/>
    <w:rsid w:val="002C3A09"/>
    <w:rsid w:val="002C3D50"/>
    <w:rsid w:val="002C410B"/>
    <w:rsid w:val="002C4496"/>
    <w:rsid w:val="002C4851"/>
    <w:rsid w:val="002C4B1D"/>
    <w:rsid w:val="002C51EE"/>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9C7"/>
    <w:rsid w:val="002C7D70"/>
    <w:rsid w:val="002C7EEF"/>
    <w:rsid w:val="002D000F"/>
    <w:rsid w:val="002D05B8"/>
    <w:rsid w:val="002D0CD5"/>
    <w:rsid w:val="002D0D72"/>
    <w:rsid w:val="002D131A"/>
    <w:rsid w:val="002D1730"/>
    <w:rsid w:val="002D1785"/>
    <w:rsid w:val="002D1983"/>
    <w:rsid w:val="002D19F0"/>
    <w:rsid w:val="002D1DA8"/>
    <w:rsid w:val="002D22F6"/>
    <w:rsid w:val="002D284C"/>
    <w:rsid w:val="002D2E4A"/>
    <w:rsid w:val="002D2FF8"/>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09C"/>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127"/>
    <w:rsid w:val="002E3723"/>
    <w:rsid w:val="002E388D"/>
    <w:rsid w:val="002E3E59"/>
    <w:rsid w:val="002E400C"/>
    <w:rsid w:val="002E460F"/>
    <w:rsid w:val="002E4B52"/>
    <w:rsid w:val="002E4D73"/>
    <w:rsid w:val="002E4F0E"/>
    <w:rsid w:val="002E52B6"/>
    <w:rsid w:val="002E592D"/>
    <w:rsid w:val="002E599F"/>
    <w:rsid w:val="002E5CE0"/>
    <w:rsid w:val="002E604E"/>
    <w:rsid w:val="002E6101"/>
    <w:rsid w:val="002E62B6"/>
    <w:rsid w:val="002E6A63"/>
    <w:rsid w:val="002E7078"/>
    <w:rsid w:val="002E70F1"/>
    <w:rsid w:val="002E72DC"/>
    <w:rsid w:val="002E743C"/>
    <w:rsid w:val="002E79DF"/>
    <w:rsid w:val="002E7B1F"/>
    <w:rsid w:val="002F0722"/>
    <w:rsid w:val="002F0856"/>
    <w:rsid w:val="002F0B39"/>
    <w:rsid w:val="002F0BA4"/>
    <w:rsid w:val="002F0E1F"/>
    <w:rsid w:val="002F1342"/>
    <w:rsid w:val="002F1377"/>
    <w:rsid w:val="002F16C3"/>
    <w:rsid w:val="002F17F6"/>
    <w:rsid w:val="002F24C1"/>
    <w:rsid w:val="002F28A6"/>
    <w:rsid w:val="002F2906"/>
    <w:rsid w:val="002F3135"/>
    <w:rsid w:val="002F3158"/>
    <w:rsid w:val="002F32D9"/>
    <w:rsid w:val="002F37A1"/>
    <w:rsid w:val="002F3A43"/>
    <w:rsid w:val="002F3E56"/>
    <w:rsid w:val="002F3EE6"/>
    <w:rsid w:val="002F4317"/>
    <w:rsid w:val="002F43DC"/>
    <w:rsid w:val="002F4468"/>
    <w:rsid w:val="002F46BE"/>
    <w:rsid w:val="002F4BD6"/>
    <w:rsid w:val="002F5052"/>
    <w:rsid w:val="002F5CD3"/>
    <w:rsid w:val="002F5D67"/>
    <w:rsid w:val="002F5ED5"/>
    <w:rsid w:val="002F63A2"/>
    <w:rsid w:val="002F668B"/>
    <w:rsid w:val="002F692D"/>
    <w:rsid w:val="002F6AF7"/>
    <w:rsid w:val="002F7182"/>
    <w:rsid w:val="002F71A8"/>
    <w:rsid w:val="002F73EF"/>
    <w:rsid w:val="002F759F"/>
    <w:rsid w:val="002F79F3"/>
    <w:rsid w:val="002F7C79"/>
    <w:rsid w:val="002F7E4E"/>
    <w:rsid w:val="002F7FD3"/>
    <w:rsid w:val="003000B0"/>
    <w:rsid w:val="003002F6"/>
    <w:rsid w:val="00300647"/>
    <w:rsid w:val="003006C8"/>
    <w:rsid w:val="0030081F"/>
    <w:rsid w:val="00300D3C"/>
    <w:rsid w:val="00300E5B"/>
    <w:rsid w:val="0030115C"/>
    <w:rsid w:val="00301754"/>
    <w:rsid w:val="00301FC4"/>
    <w:rsid w:val="00301FE5"/>
    <w:rsid w:val="00302354"/>
    <w:rsid w:val="0030282A"/>
    <w:rsid w:val="00302ABE"/>
    <w:rsid w:val="00302C67"/>
    <w:rsid w:val="00303050"/>
    <w:rsid w:val="003036DE"/>
    <w:rsid w:val="0030396D"/>
    <w:rsid w:val="00304232"/>
    <w:rsid w:val="003042F6"/>
    <w:rsid w:val="003043E9"/>
    <w:rsid w:val="00304592"/>
    <w:rsid w:val="003049E3"/>
    <w:rsid w:val="00304B6E"/>
    <w:rsid w:val="0030555D"/>
    <w:rsid w:val="003058C3"/>
    <w:rsid w:val="0030590F"/>
    <w:rsid w:val="00305B91"/>
    <w:rsid w:val="00305D95"/>
    <w:rsid w:val="00306043"/>
    <w:rsid w:val="003069C6"/>
    <w:rsid w:val="00307036"/>
    <w:rsid w:val="00307134"/>
    <w:rsid w:val="00307257"/>
    <w:rsid w:val="0030734D"/>
    <w:rsid w:val="00307353"/>
    <w:rsid w:val="003079F5"/>
    <w:rsid w:val="00307DDC"/>
    <w:rsid w:val="00310009"/>
    <w:rsid w:val="00310770"/>
    <w:rsid w:val="003107AE"/>
    <w:rsid w:val="00310A0A"/>
    <w:rsid w:val="0031123F"/>
    <w:rsid w:val="00311243"/>
    <w:rsid w:val="003113BB"/>
    <w:rsid w:val="00311795"/>
    <w:rsid w:val="00311933"/>
    <w:rsid w:val="00311B32"/>
    <w:rsid w:val="003120DB"/>
    <w:rsid w:val="003122EA"/>
    <w:rsid w:val="00312335"/>
    <w:rsid w:val="0031239A"/>
    <w:rsid w:val="00312412"/>
    <w:rsid w:val="00312416"/>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68F"/>
    <w:rsid w:val="00316AC2"/>
    <w:rsid w:val="00316C58"/>
    <w:rsid w:val="00316CC2"/>
    <w:rsid w:val="00316CFF"/>
    <w:rsid w:val="00316EF4"/>
    <w:rsid w:val="003172BD"/>
    <w:rsid w:val="00317752"/>
    <w:rsid w:val="00317B3E"/>
    <w:rsid w:val="00317B7C"/>
    <w:rsid w:val="00317C09"/>
    <w:rsid w:val="00317E4B"/>
    <w:rsid w:val="00317E72"/>
    <w:rsid w:val="00320137"/>
    <w:rsid w:val="00320665"/>
    <w:rsid w:val="003206C3"/>
    <w:rsid w:val="00320730"/>
    <w:rsid w:val="003208A9"/>
    <w:rsid w:val="003208AC"/>
    <w:rsid w:val="00320F0F"/>
    <w:rsid w:val="00321183"/>
    <w:rsid w:val="00321DC1"/>
    <w:rsid w:val="00322050"/>
    <w:rsid w:val="00322442"/>
    <w:rsid w:val="00322829"/>
    <w:rsid w:val="003228E6"/>
    <w:rsid w:val="003229BC"/>
    <w:rsid w:val="00322A74"/>
    <w:rsid w:val="00322C0D"/>
    <w:rsid w:val="00322DA1"/>
    <w:rsid w:val="00323240"/>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EA9"/>
    <w:rsid w:val="00326FDE"/>
    <w:rsid w:val="003273B0"/>
    <w:rsid w:val="0032777E"/>
    <w:rsid w:val="003278DB"/>
    <w:rsid w:val="00327AE8"/>
    <w:rsid w:val="003302CB"/>
    <w:rsid w:val="00330669"/>
    <w:rsid w:val="0033093E"/>
    <w:rsid w:val="00331058"/>
    <w:rsid w:val="0033142F"/>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30A"/>
    <w:rsid w:val="0033544A"/>
    <w:rsid w:val="0033561A"/>
    <w:rsid w:val="0033573B"/>
    <w:rsid w:val="00335748"/>
    <w:rsid w:val="003357A3"/>
    <w:rsid w:val="003357C5"/>
    <w:rsid w:val="00335F02"/>
    <w:rsid w:val="0033658F"/>
    <w:rsid w:val="00336732"/>
    <w:rsid w:val="0033673D"/>
    <w:rsid w:val="003369A7"/>
    <w:rsid w:val="00336C34"/>
    <w:rsid w:val="00337523"/>
    <w:rsid w:val="0033766A"/>
    <w:rsid w:val="00337AB0"/>
    <w:rsid w:val="00337ACE"/>
    <w:rsid w:val="00337C90"/>
    <w:rsid w:val="00337CF5"/>
    <w:rsid w:val="00337DC2"/>
    <w:rsid w:val="0034001F"/>
    <w:rsid w:val="00340BBB"/>
    <w:rsid w:val="00340EDD"/>
    <w:rsid w:val="00340F8F"/>
    <w:rsid w:val="00341051"/>
    <w:rsid w:val="003410D8"/>
    <w:rsid w:val="0034127A"/>
    <w:rsid w:val="0034129D"/>
    <w:rsid w:val="0034133C"/>
    <w:rsid w:val="0034171F"/>
    <w:rsid w:val="003419A4"/>
    <w:rsid w:val="00341B96"/>
    <w:rsid w:val="00341C30"/>
    <w:rsid w:val="00341D6B"/>
    <w:rsid w:val="00341DBA"/>
    <w:rsid w:val="00341E81"/>
    <w:rsid w:val="00342053"/>
    <w:rsid w:val="003420B5"/>
    <w:rsid w:val="0034217F"/>
    <w:rsid w:val="003423DA"/>
    <w:rsid w:val="0034290F"/>
    <w:rsid w:val="00342BE9"/>
    <w:rsid w:val="00342C40"/>
    <w:rsid w:val="00342D23"/>
    <w:rsid w:val="00343009"/>
    <w:rsid w:val="00343084"/>
    <w:rsid w:val="0034312E"/>
    <w:rsid w:val="0034318D"/>
    <w:rsid w:val="003431ED"/>
    <w:rsid w:val="00343B01"/>
    <w:rsid w:val="00343BF3"/>
    <w:rsid w:val="00343DD4"/>
    <w:rsid w:val="00343F66"/>
    <w:rsid w:val="00343F6E"/>
    <w:rsid w:val="00344015"/>
    <w:rsid w:val="00344509"/>
    <w:rsid w:val="003445F3"/>
    <w:rsid w:val="00344E3B"/>
    <w:rsid w:val="00344FD0"/>
    <w:rsid w:val="003453D5"/>
    <w:rsid w:val="00345464"/>
    <w:rsid w:val="00345561"/>
    <w:rsid w:val="003455D4"/>
    <w:rsid w:val="003459CA"/>
    <w:rsid w:val="00345A05"/>
    <w:rsid w:val="00345A3A"/>
    <w:rsid w:val="00346083"/>
    <w:rsid w:val="00346373"/>
    <w:rsid w:val="0034735E"/>
    <w:rsid w:val="00347530"/>
    <w:rsid w:val="00347596"/>
    <w:rsid w:val="003477B5"/>
    <w:rsid w:val="00347CE6"/>
    <w:rsid w:val="00347D54"/>
    <w:rsid w:val="00350084"/>
    <w:rsid w:val="00350156"/>
    <w:rsid w:val="003502B1"/>
    <w:rsid w:val="0035037C"/>
    <w:rsid w:val="00351342"/>
    <w:rsid w:val="003519C2"/>
    <w:rsid w:val="00351C11"/>
    <w:rsid w:val="0035273B"/>
    <w:rsid w:val="0035280E"/>
    <w:rsid w:val="00352AA7"/>
    <w:rsid w:val="00352B4D"/>
    <w:rsid w:val="00352C1F"/>
    <w:rsid w:val="00352C70"/>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57C"/>
    <w:rsid w:val="003568DE"/>
    <w:rsid w:val="00356AA1"/>
    <w:rsid w:val="00356BD8"/>
    <w:rsid w:val="00356CD9"/>
    <w:rsid w:val="00356F65"/>
    <w:rsid w:val="00356F74"/>
    <w:rsid w:val="003572CC"/>
    <w:rsid w:val="00357566"/>
    <w:rsid w:val="003577B6"/>
    <w:rsid w:val="003578B1"/>
    <w:rsid w:val="00357A2A"/>
    <w:rsid w:val="00360051"/>
    <w:rsid w:val="00360270"/>
    <w:rsid w:val="00360596"/>
    <w:rsid w:val="00360A78"/>
    <w:rsid w:val="00360AA6"/>
    <w:rsid w:val="0036142B"/>
    <w:rsid w:val="003614CF"/>
    <w:rsid w:val="0036164B"/>
    <w:rsid w:val="00361C77"/>
    <w:rsid w:val="003629B1"/>
    <w:rsid w:val="003629D8"/>
    <w:rsid w:val="00362A8E"/>
    <w:rsid w:val="00362AA5"/>
    <w:rsid w:val="00362D54"/>
    <w:rsid w:val="00362D6E"/>
    <w:rsid w:val="00362E6E"/>
    <w:rsid w:val="00362F3E"/>
    <w:rsid w:val="00362F55"/>
    <w:rsid w:val="003630C1"/>
    <w:rsid w:val="003636B1"/>
    <w:rsid w:val="0036415F"/>
    <w:rsid w:val="00364207"/>
    <w:rsid w:val="00364455"/>
    <w:rsid w:val="00364695"/>
    <w:rsid w:val="003648B5"/>
    <w:rsid w:val="00364A4A"/>
    <w:rsid w:val="00364E29"/>
    <w:rsid w:val="00364F21"/>
    <w:rsid w:val="00364F83"/>
    <w:rsid w:val="00365974"/>
    <w:rsid w:val="00365A11"/>
    <w:rsid w:val="00365E62"/>
    <w:rsid w:val="00365FD2"/>
    <w:rsid w:val="00366CAF"/>
    <w:rsid w:val="00366D78"/>
    <w:rsid w:val="00366DBD"/>
    <w:rsid w:val="00366DF1"/>
    <w:rsid w:val="0036794D"/>
    <w:rsid w:val="003701F3"/>
    <w:rsid w:val="0037054F"/>
    <w:rsid w:val="00370963"/>
    <w:rsid w:val="00371276"/>
    <w:rsid w:val="00371B63"/>
    <w:rsid w:val="00371DF0"/>
    <w:rsid w:val="00372273"/>
    <w:rsid w:val="00372343"/>
    <w:rsid w:val="00372573"/>
    <w:rsid w:val="00372853"/>
    <w:rsid w:val="00372CD9"/>
    <w:rsid w:val="00373542"/>
    <w:rsid w:val="003737D4"/>
    <w:rsid w:val="00373AF7"/>
    <w:rsid w:val="00373C77"/>
    <w:rsid w:val="00373FA3"/>
    <w:rsid w:val="00374262"/>
    <w:rsid w:val="0037496F"/>
    <w:rsid w:val="00374C2A"/>
    <w:rsid w:val="00374D7C"/>
    <w:rsid w:val="00375B83"/>
    <w:rsid w:val="00375DD2"/>
    <w:rsid w:val="00376298"/>
    <w:rsid w:val="0037634B"/>
    <w:rsid w:val="003764DC"/>
    <w:rsid w:val="00376952"/>
    <w:rsid w:val="00376ABB"/>
    <w:rsid w:val="00376C12"/>
    <w:rsid w:val="003775BD"/>
    <w:rsid w:val="00380276"/>
    <w:rsid w:val="0038043D"/>
    <w:rsid w:val="003804E3"/>
    <w:rsid w:val="00380818"/>
    <w:rsid w:val="00380A59"/>
    <w:rsid w:val="00380AD0"/>
    <w:rsid w:val="00380B1C"/>
    <w:rsid w:val="00380FE5"/>
    <w:rsid w:val="003814E2"/>
    <w:rsid w:val="003815C8"/>
    <w:rsid w:val="0038171E"/>
    <w:rsid w:val="0038177B"/>
    <w:rsid w:val="003817C7"/>
    <w:rsid w:val="00381855"/>
    <w:rsid w:val="00381EF3"/>
    <w:rsid w:val="00381FEB"/>
    <w:rsid w:val="00382895"/>
    <w:rsid w:val="003829BA"/>
    <w:rsid w:val="00382B35"/>
    <w:rsid w:val="00382BD2"/>
    <w:rsid w:val="00383080"/>
    <w:rsid w:val="003832C8"/>
    <w:rsid w:val="00383816"/>
    <w:rsid w:val="00383842"/>
    <w:rsid w:val="00383EE6"/>
    <w:rsid w:val="0038403C"/>
    <w:rsid w:val="003841E5"/>
    <w:rsid w:val="00384252"/>
    <w:rsid w:val="0038457A"/>
    <w:rsid w:val="00384672"/>
    <w:rsid w:val="00384AB2"/>
    <w:rsid w:val="0038534F"/>
    <w:rsid w:val="0038549F"/>
    <w:rsid w:val="003855F2"/>
    <w:rsid w:val="0038561E"/>
    <w:rsid w:val="0038594E"/>
    <w:rsid w:val="00385C5A"/>
    <w:rsid w:val="00385D5A"/>
    <w:rsid w:val="0038618F"/>
    <w:rsid w:val="00386542"/>
    <w:rsid w:val="00386824"/>
    <w:rsid w:val="00386AEA"/>
    <w:rsid w:val="00386C49"/>
    <w:rsid w:val="00386CB0"/>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B0D"/>
    <w:rsid w:val="0039337E"/>
    <w:rsid w:val="003933A8"/>
    <w:rsid w:val="00393920"/>
    <w:rsid w:val="00393B2B"/>
    <w:rsid w:val="00393EB8"/>
    <w:rsid w:val="003943C5"/>
    <w:rsid w:val="0039445D"/>
    <w:rsid w:val="0039464C"/>
    <w:rsid w:val="00394DD6"/>
    <w:rsid w:val="003950E3"/>
    <w:rsid w:val="0039549E"/>
    <w:rsid w:val="003954EA"/>
    <w:rsid w:val="00395872"/>
    <w:rsid w:val="00395B46"/>
    <w:rsid w:val="00395E77"/>
    <w:rsid w:val="003963D3"/>
    <w:rsid w:val="00396769"/>
    <w:rsid w:val="00396D51"/>
    <w:rsid w:val="00396E81"/>
    <w:rsid w:val="00396F5D"/>
    <w:rsid w:val="00397075"/>
    <w:rsid w:val="00397419"/>
    <w:rsid w:val="00397DD4"/>
    <w:rsid w:val="003A003E"/>
    <w:rsid w:val="003A081A"/>
    <w:rsid w:val="003A09C6"/>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235"/>
    <w:rsid w:val="003A4242"/>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815"/>
    <w:rsid w:val="003A68EB"/>
    <w:rsid w:val="003A7029"/>
    <w:rsid w:val="003A7432"/>
    <w:rsid w:val="003A7585"/>
    <w:rsid w:val="003A77C6"/>
    <w:rsid w:val="003A785C"/>
    <w:rsid w:val="003A786E"/>
    <w:rsid w:val="003A78FD"/>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1DC"/>
    <w:rsid w:val="003B78F2"/>
    <w:rsid w:val="003B7B97"/>
    <w:rsid w:val="003B7F54"/>
    <w:rsid w:val="003C0212"/>
    <w:rsid w:val="003C0376"/>
    <w:rsid w:val="003C0D95"/>
    <w:rsid w:val="003C0DCA"/>
    <w:rsid w:val="003C1079"/>
    <w:rsid w:val="003C124C"/>
    <w:rsid w:val="003C12D8"/>
    <w:rsid w:val="003C14E5"/>
    <w:rsid w:val="003C174E"/>
    <w:rsid w:val="003C1BDB"/>
    <w:rsid w:val="003C1D09"/>
    <w:rsid w:val="003C1DE1"/>
    <w:rsid w:val="003C20AA"/>
    <w:rsid w:val="003C2284"/>
    <w:rsid w:val="003C245B"/>
    <w:rsid w:val="003C2532"/>
    <w:rsid w:val="003C275B"/>
    <w:rsid w:val="003C3113"/>
    <w:rsid w:val="003C31F8"/>
    <w:rsid w:val="003C3271"/>
    <w:rsid w:val="003C329A"/>
    <w:rsid w:val="003C32B2"/>
    <w:rsid w:val="003C34F1"/>
    <w:rsid w:val="003C354F"/>
    <w:rsid w:val="003C3A47"/>
    <w:rsid w:val="003C3F85"/>
    <w:rsid w:val="003C46A4"/>
    <w:rsid w:val="003C4856"/>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70"/>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24E"/>
    <w:rsid w:val="003D13F5"/>
    <w:rsid w:val="003D1439"/>
    <w:rsid w:val="003D184C"/>
    <w:rsid w:val="003D189E"/>
    <w:rsid w:val="003D1970"/>
    <w:rsid w:val="003D1A22"/>
    <w:rsid w:val="003D1CBC"/>
    <w:rsid w:val="003D1CD6"/>
    <w:rsid w:val="003D2186"/>
    <w:rsid w:val="003D21CB"/>
    <w:rsid w:val="003D2249"/>
    <w:rsid w:val="003D22AC"/>
    <w:rsid w:val="003D26A0"/>
    <w:rsid w:val="003D272E"/>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DAE"/>
    <w:rsid w:val="003E1089"/>
    <w:rsid w:val="003E12A1"/>
    <w:rsid w:val="003E14AE"/>
    <w:rsid w:val="003E1609"/>
    <w:rsid w:val="003E18C3"/>
    <w:rsid w:val="003E1910"/>
    <w:rsid w:val="003E1B1B"/>
    <w:rsid w:val="003E1DAE"/>
    <w:rsid w:val="003E208B"/>
    <w:rsid w:val="003E2212"/>
    <w:rsid w:val="003E2477"/>
    <w:rsid w:val="003E249D"/>
    <w:rsid w:val="003E2B8B"/>
    <w:rsid w:val="003E2D92"/>
    <w:rsid w:val="003E2F6B"/>
    <w:rsid w:val="003E2FB4"/>
    <w:rsid w:val="003E30E9"/>
    <w:rsid w:val="003E3A93"/>
    <w:rsid w:val="003E3BE1"/>
    <w:rsid w:val="003E3CAA"/>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3E7"/>
    <w:rsid w:val="003E6C10"/>
    <w:rsid w:val="003E6F70"/>
    <w:rsid w:val="003E7104"/>
    <w:rsid w:val="003E727A"/>
    <w:rsid w:val="003E73C5"/>
    <w:rsid w:val="003E74DE"/>
    <w:rsid w:val="003E768C"/>
    <w:rsid w:val="003E77FC"/>
    <w:rsid w:val="003E79DD"/>
    <w:rsid w:val="003E7AFC"/>
    <w:rsid w:val="003E7B9C"/>
    <w:rsid w:val="003E7C93"/>
    <w:rsid w:val="003F0A0B"/>
    <w:rsid w:val="003F1318"/>
    <w:rsid w:val="003F16DC"/>
    <w:rsid w:val="003F1A73"/>
    <w:rsid w:val="003F1AD1"/>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810"/>
    <w:rsid w:val="003F4D2E"/>
    <w:rsid w:val="003F4F33"/>
    <w:rsid w:val="003F5DD4"/>
    <w:rsid w:val="003F5F78"/>
    <w:rsid w:val="003F5FAC"/>
    <w:rsid w:val="003F6214"/>
    <w:rsid w:val="003F64D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08"/>
    <w:rsid w:val="004021C1"/>
    <w:rsid w:val="0040227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2F8C"/>
    <w:rsid w:val="004131B5"/>
    <w:rsid w:val="004131E8"/>
    <w:rsid w:val="004136D5"/>
    <w:rsid w:val="004137AC"/>
    <w:rsid w:val="00413903"/>
    <w:rsid w:val="00413F14"/>
    <w:rsid w:val="00414074"/>
    <w:rsid w:val="0041409B"/>
    <w:rsid w:val="0041436F"/>
    <w:rsid w:val="0041440A"/>
    <w:rsid w:val="0041484E"/>
    <w:rsid w:val="0041494B"/>
    <w:rsid w:val="004149A7"/>
    <w:rsid w:val="00414A42"/>
    <w:rsid w:val="00414BE9"/>
    <w:rsid w:val="00414D20"/>
    <w:rsid w:val="00414DAB"/>
    <w:rsid w:val="0041517B"/>
    <w:rsid w:val="004154C2"/>
    <w:rsid w:val="004156B3"/>
    <w:rsid w:val="004158F1"/>
    <w:rsid w:val="00415D7F"/>
    <w:rsid w:val="00415E4B"/>
    <w:rsid w:val="00416085"/>
    <w:rsid w:val="00416359"/>
    <w:rsid w:val="0041641F"/>
    <w:rsid w:val="0041647C"/>
    <w:rsid w:val="00416F65"/>
    <w:rsid w:val="0041719A"/>
    <w:rsid w:val="004176B1"/>
    <w:rsid w:val="0041771C"/>
    <w:rsid w:val="0041777D"/>
    <w:rsid w:val="00417BD2"/>
    <w:rsid w:val="00417CC2"/>
    <w:rsid w:val="0042017A"/>
    <w:rsid w:val="004205FB"/>
    <w:rsid w:val="0042095F"/>
    <w:rsid w:val="004209F8"/>
    <w:rsid w:val="00420EB8"/>
    <w:rsid w:val="00420F36"/>
    <w:rsid w:val="00420FD4"/>
    <w:rsid w:val="0042126E"/>
    <w:rsid w:val="0042154E"/>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7"/>
    <w:rsid w:val="00423B11"/>
    <w:rsid w:val="00424206"/>
    <w:rsid w:val="00424314"/>
    <w:rsid w:val="0042462F"/>
    <w:rsid w:val="00424A8A"/>
    <w:rsid w:val="00424AC9"/>
    <w:rsid w:val="00425062"/>
    <w:rsid w:val="00425118"/>
    <w:rsid w:val="004256B4"/>
    <w:rsid w:val="004256D1"/>
    <w:rsid w:val="00425F98"/>
    <w:rsid w:val="004263B9"/>
    <w:rsid w:val="00426418"/>
    <w:rsid w:val="0042655F"/>
    <w:rsid w:val="00426808"/>
    <w:rsid w:val="0042704E"/>
    <w:rsid w:val="004276F7"/>
    <w:rsid w:val="0042774A"/>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F1E"/>
    <w:rsid w:val="0043205D"/>
    <w:rsid w:val="004321BC"/>
    <w:rsid w:val="004322E0"/>
    <w:rsid w:val="00432314"/>
    <w:rsid w:val="00432316"/>
    <w:rsid w:val="00432717"/>
    <w:rsid w:val="0043280A"/>
    <w:rsid w:val="0043288D"/>
    <w:rsid w:val="0043327A"/>
    <w:rsid w:val="0043366C"/>
    <w:rsid w:val="004339A7"/>
    <w:rsid w:val="00433BF6"/>
    <w:rsid w:val="00434067"/>
    <w:rsid w:val="00434391"/>
    <w:rsid w:val="00434590"/>
    <w:rsid w:val="004345BD"/>
    <w:rsid w:val="00434821"/>
    <w:rsid w:val="00434825"/>
    <w:rsid w:val="004348F3"/>
    <w:rsid w:val="00434DE4"/>
    <w:rsid w:val="00434E6C"/>
    <w:rsid w:val="0043550D"/>
    <w:rsid w:val="00435C03"/>
    <w:rsid w:val="004365A6"/>
    <w:rsid w:val="004366DD"/>
    <w:rsid w:val="00436C79"/>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6F2"/>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292"/>
    <w:rsid w:val="0044572D"/>
    <w:rsid w:val="004459C3"/>
    <w:rsid w:val="00445BBF"/>
    <w:rsid w:val="00445FC7"/>
    <w:rsid w:val="00446008"/>
    <w:rsid w:val="00446487"/>
    <w:rsid w:val="004467B5"/>
    <w:rsid w:val="0044713C"/>
    <w:rsid w:val="00447757"/>
    <w:rsid w:val="004477BB"/>
    <w:rsid w:val="004479FD"/>
    <w:rsid w:val="00447BDF"/>
    <w:rsid w:val="00447C14"/>
    <w:rsid w:val="00447EDF"/>
    <w:rsid w:val="004505D5"/>
    <w:rsid w:val="00450737"/>
    <w:rsid w:val="004507A4"/>
    <w:rsid w:val="00450A2E"/>
    <w:rsid w:val="00450A9C"/>
    <w:rsid w:val="00450DA2"/>
    <w:rsid w:val="00450DA3"/>
    <w:rsid w:val="00450F06"/>
    <w:rsid w:val="004511F0"/>
    <w:rsid w:val="0045135E"/>
    <w:rsid w:val="00451467"/>
    <w:rsid w:val="0045156D"/>
    <w:rsid w:val="00451609"/>
    <w:rsid w:val="00451AD9"/>
    <w:rsid w:val="00451E84"/>
    <w:rsid w:val="00452213"/>
    <w:rsid w:val="00452841"/>
    <w:rsid w:val="00452C71"/>
    <w:rsid w:val="00452E66"/>
    <w:rsid w:val="00452EED"/>
    <w:rsid w:val="00453021"/>
    <w:rsid w:val="00453232"/>
    <w:rsid w:val="00453900"/>
    <w:rsid w:val="00453964"/>
    <w:rsid w:val="0045399E"/>
    <w:rsid w:val="00453BFA"/>
    <w:rsid w:val="00453DC5"/>
    <w:rsid w:val="004541BB"/>
    <w:rsid w:val="004541DE"/>
    <w:rsid w:val="00454909"/>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3D1"/>
    <w:rsid w:val="004607E2"/>
    <w:rsid w:val="00460A32"/>
    <w:rsid w:val="00460C70"/>
    <w:rsid w:val="00460CB9"/>
    <w:rsid w:val="00460DAB"/>
    <w:rsid w:val="004610D0"/>
    <w:rsid w:val="00461593"/>
    <w:rsid w:val="004617E5"/>
    <w:rsid w:val="00461859"/>
    <w:rsid w:val="004624E3"/>
    <w:rsid w:val="0046270C"/>
    <w:rsid w:val="00462C65"/>
    <w:rsid w:val="00462E97"/>
    <w:rsid w:val="00463007"/>
    <w:rsid w:val="004634D8"/>
    <w:rsid w:val="00463B51"/>
    <w:rsid w:val="00463D93"/>
    <w:rsid w:val="00463EB9"/>
    <w:rsid w:val="00463F0B"/>
    <w:rsid w:val="004643A5"/>
    <w:rsid w:val="00464A35"/>
    <w:rsid w:val="00465024"/>
    <w:rsid w:val="00465204"/>
    <w:rsid w:val="00465526"/>
    <w:rsid w:val="004657DA"/>
    <w:rsid w:val="004657F2"/>
    <w:rsid w:val="00465A2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A05"/>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779DB"/>
    <w:rsid w:val="00480289"/>
    <w:rsid w:val="0048072D"/>
    <w:rsid w:val="00480C49"/>
    <w:rsid w:val="00480F0E"/>
    <w:rsid w:val="00481492"/>
    <w:rsid w:val="00481B6C"/>
    <w:rsid w:val="00481F1D"/>
    <w:rsid w:val="004832BA"/>
    <w:rsid w:val="004834BA"/>
    <w:rsid w:val="004836B4"/>
    <w:rsid w:val="00483AD1"/>
    <w:rsid w:val="00483E5A"/>
    <w:rsid w:val="00483E7D"/>
    <w:rsid w:val="0048474F"/>
    <w:rsid w:val="004847F8"/>
    <w:rsid w:val="00484878"/>
    <w:rsid w:val="00484899"/>
    <w:rsid w:val="00484A1F"/>
    <w:rsid w:val="00484B39"/>
    <w:rsid w:val="00484B46"/>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365"/>
    <w:rsid w:val="00492441"/>
    <w:rsid w:val="0049250A"/>
    <w:rsid w:val="00492AB5"/>
    <w:rsid w:val="00492BB9"/>
    <w:rsid w:val="00492CE8"/>
    <w:rsid w:val="00492F3A"/>
    <w:rsid w:val="00492F3C"/>
    <w:rsid w:val="0049315D"/>
    <w:rsid w:val="004934AF"/>
    <w:rsid w:val="00493DB7"/>
    <w:rsid w:val="00493E8E"/>
    <w:rsid w:val="0049400C"/>
    <w:rsid w:val="00494322"/>
    <w:rsid w:val="0049441C"/>
    <w:rsid w:val="004944A3"/>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623"/>
    <w:rsid w:val="004A0792"/>
    <w:rsid w:val="004A0A09"/>
    <w:rsid w:val="004A0C2A"/>
    <w:rsid w:val="004A0C73"/>
    <w:rsid w:val="004A0D41"/>
    <w:rsid w:val="004A0E0A"/>
    <w:rsid w:val="004A1637"/>
    <w:rsid w:val="004A1799"/>
    <w:rsid w:val="004A1806"/>
    <w:rsid w:val="004A18B4"/>
    <w:rsid w:val="004A1AA3"/>
    <w:rsid w:val="004A1AFE"/>
    <w:rsid w:val="004A1FB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9C2"/>
    <w:rsid w:val="004A7B45"/>
    <w:rsid w:val="004B03D6"/>
    <w:rsid w:val="004B05A1"/>
    <w:rsid w:val="004B0828"/>
    <w:rsid w:val="004B09C2"/>
    <w:rsid w:val="004B0BA4"/>
    <w:rsid w:val="004B0E92"/>
    <w:rsid w:val="004B10AE"/>
    <w:rsid w:val="004B1135"/>
    <w:rsid w:val="004B14A5"/>
    <w:rsid w:val="004B1BB2"/>
    <w:rsid w:val="004B1C43"/>
    <w:rsid w:val="004B1D2F"/>
    <w:rsid w:val="004B214A"/>
    <w:rsid w:val="004B22AD"/>
    <w:rsid w:val="004B22F8"/>
    <w:rsid w:val="004B2626"/>
    <w:rsid w:val="004B266E"/>
    <w:rsid w:val="004B2C61"/>
    <w:rsid w:val="004B2F42"/>
    <w:rsid w:val="004B2F65"/>
    <w:rsid w:val="004B3A5F"/>
    <w:rsid w:val="004B3F50"/>
    <w:rsid w:val="004B4706"/>
    <w:rsid w:val="004B4749"/>
    <w:rsid w:val="004B4813"/>
    <w:rsid w:val="004B4E28"/>
    <w:rsid w:val="004B508B"/>
    <w:rsid w:val="004B54A1"/>
    <w:rsid w:val="004B55A8"/>
    <w:rsid w:val="004B584F"/>
    <w:rsid w:val="004B58D8"/>
    <w:rsid w:val="004B58E6"/>
    <w:rsid w:val="004B6086"/>
    <w:rsid w:val="004B62B8"/>
    <w:rsid w:val="004B62DB"/>
    <w:rsid w:val="004B63D6"/>
    <w:rsid w:val="004B654E"/>
    <w:rsid w:val="004B6746"/>
    <w:rsid w:val="004B67E3"/>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BB5"/>
    <w:rsid w:val="004C6D01"/>
    <w:rsid w:val="004C6F6A"/>
    <w:rsid w:val="004C7810"/>
    <w:rsid w:val="004C7862"/>
    <w:rsid w:val="004C7916"/>
    <w:rsid w:val="004C7C38"/>
    <w:rsid w:val="004C7E83"/>
    <w:rsid w:val="004C7F0B"/>
    <w:rsid w:val="004D028D"/>
    <w:rsid w:val="004D0457"/>
    <w:rsid w:val="004D0484"/>
    <w:rsid w:val="004D0B97"/>
    <w:rsid w:val="004D0E0F"/>
    <w:rsid w:val="004D0E55"/>
    <w:rsid w:val="004D1024"/>
    <w:rsid w:val="004D10D0"/>
    <w:rsid w:val="004D1964"/>
    <w:rsid w:val="004D1A58"/>
    <w:rsid w:val="004D1C90"/>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877"/>
    <w:rsid w:val="004D79F3"/>
    <w:rsid w:val="004D7CE4"/>
    <w:rsid w:val="004D7E96"/>
    <w:rsid w:val="004D7EE9"/>
    <w:rsid w:val="004E0293"/>
    <w:rsid w:val="004E0DDD"/>
    <w:rsid w:val="004E170F"/>
    <w:rsid w:val="004E1CA1"/>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F3F"/>
    <w:rsid w:val="004F0FA8"/>
    <w:rsid w:val="004F11DA"/>
    <w:rsid w:val="004F12B8"/>
    <w:rsid w:val="004F19AE"/>
    <w:rsid w:val="004F19BF"/>
    <w:rsid w:val="004F1C2C"/>
    <w:rsid w:val="004F22EE"/>
    <w:rsid w:val="004F2433"/>
    <w:rsid w:val="004F251D"/>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9FF"/>
    <w:rsid w:val="00501C1D"/>
    <w:rsid w:val="00502502"/>
    <w:rsid w:val="00502ADD"/>
    <w:rsid w:val="00502E55"/>
    <w:rsid w:val="00502FDC"/>
    <w:rsid w:val="00503148"/>
    <w:rsid w:val="005031F3"/>
    <w:rsid w:val="00503BEE"/>
    <w:rsid w:val="00503C7C"/>
    <w:rsid w:val="00503E95"/>
    <w:rsid w:val="00503EE5"/>
    <w:rsid w:val="00503F37"/>
    <w:rsid w:val="0050414D"/>
    <w:rsid w:val="005043AC"/>
    <w:rsid w:val="00504726"/>
    <w:rsid w:val="00504764"/>
    <w:rsid w:val="005048B5"/>
    <w:rsid w:val="00504B50"/>
    <w:rsid w:val="00504E59"/>
    <w:rsid w:val="00505605"/>
    <w:rsid w:val="0050589C"/>
    <w:rsid w:val="00505D9A"/>
    <w:rsid w:val="0050608B"/>
    <w:rsid w:val="00506090"/>
    <w:rsid w:val="00506AB2"/>
    <w:rsid w:val="00506D5A"/>
    <w:rsid w:val="005074DF"/>
    <w:rsid w:val="00507768"/>
    <w:rsid w:val="00507C32"/>
    <w:rsid w:val="00507FE4"/>
    <w:rsid w:val="005102FE"/>
    <w:rsid w:val="00510A82"/>
    <w:rsid w:val="00510C4C"/>
    <w:rsid w:val="00511278"/>
    <w:rsid w:val="005119B6"/>
    <w:rsid w:val="005124C2"/>
    <w:rsid w:val="005126EA"/>
    <w:rsid w:val="00512B75"/>
    <w:rsid w:val="00512F85"/>
    <w:rsid w:val="00513850"/>
    <w:rsid w:val="00513B7A"/>
    <w:rsid w:val="00513F0E"/>
    <w:rsid w:val="00513F2D"/>
    <w:rsid w:val="00514699"/>
    <w:rsid w:val="00514F13"/>
    <w:rsid w:val="00515080"/>
    <w:rsid w:val="00515F67"/>
    <w:rsid w:val="00516AEA"/>
    <w:rsid w:val="00517081"/>
    <w:rsid w:val="0051743D"/>
    <w:rsid w:val="00517556"/>
    <w:rsid w:val="0051774D"/>
    <w:rsid w:val="00517A0F"/>
    <w:rsid w:val="00520412"/>
    <w:rsid w:val="00520825"/>
    <w:rsid w:val="0052141C"/>
    <w:rsid w:val="0052160C"/>
    <w:rsid w:val="00521770"/>
    <w:rsid w:val="00521BBB"/>
    <w:rsid w:val="00521DD1"/>
    <w:rsid w:val="00521ED5"/>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B5C"/>
    <w:rsid w:val="0052514D"/>
    <w:rsid w:val="00525334"/>
    <w:rsid w:val="005253C8"/>
    <w:rsid w:val="00525954"/>
    <w:rsid w:val="00525D50"/>
    <w:rsid w:val="005261C4"/>
    <w:rsid w:val="00526856"/>
    <w:rsid w:val="00526B16"/>
    <w:rsid w:val="00526BBB"/>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D6C"/>
    <w:rsid w:val="0053403B"/>
    <w:rsid w:val="00534246"/>
    <w:rsid w:val="005346E2"/>
    <w:rsid w:val="0053473E"/>
    <w:rsid w:val="00534755"/>
    <w:rsid w:val="00534892"/>
    <w:rsid w:val="00534964"/>
    <w:rsid w:val="0053501E"/>
    <w:rsid w:val="00535BAB"/>
    <w:rsid w:val="00535BEA"/>
    <w:rsid w:val="00535D8F"/>
    <w:rsid w:val="00535DDF"/>
    <w:rsid w:val="0053617E"/>
    <w:rsid w:val="005361B1"/>
    <w:rsid w:val="0053687C"/>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08E"/>
    <w:rsid w:val="005451A5"/>
    <w:rsid w:val="005454D0"/>
    <w:rsid w:val="0054558B"/>
    <w:rsid w:val="0054559F"/>
    <w:rsid w:val="0054596D"/>
    <w:rsid w:val="00545C59"/>
    <w:rsid w:val="00545DFC"/>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4"/>
    <w:rsid w:val="00551D7F"/>
    <w:rsid w:val="0055202D"/>
    <w:rsid w:val="00552253"/>
    <w:rsid w:val="005523B2"/>
    <w:rsid w:val="0055299C"/>
    <w:rsid w:val="00552A64"/>
    <w:rsid w:val="00552A73"/>
    <w:rsid w:val="0055377E"/>
    <w:rsid w:val="00553B0E"/>
    <w:rsid w:val="00553D07"/>
    <w:rsid w:val="00553DA0"/>
    <w:rsid w:val="00553F43"/>
    <w:rsid w:val="005540E0"/>
    <w:rsid w:val="005544B0"/>
    <w:rsid w:val="0055473A"/>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A57"/>
    <w:rsid w:val="00563B35"/>
    <w:rsid w:val="00563FC8"/>
    <w:rsid w:val="005644E2"/>
    <w:rsid w:val="00564559"/>
    <w:rsid w:val="00564A84"/>
    <w:rsid w:val="00564A8E"/>
    <w:rsid w:val="005651AD"/>
    <w:rsid w:val="00565253"/>
    <w:rsid w:val="0056543A"/>
    <w:rsid w:val="0056597A"/>
    <w:rsid w:val="00565D60"/>
    <w:rsid w:val="00565EF2"/>
    <w:rsid w:val="005662D4"/>
    <w:rsid w:val="00566372"/>
    <w:rsid w:val="00566470"/>
    <w:rsid w:val="005666F0"/>
    <w:rsid w:val="0056670F"/>
    <w:rsid w:val="00566911"/>
    <w:rsid w:val="00566A27"/>
    <w:rsid w:val="0056743E"/>
    <w:rsid w:val="0056755B"/>
    <w:rsid w:val="0056797A"/>
    <w:rsid w:val="005679D1"/>
    <w:rsid w:val="00567BAB"/>
    <w:rsid w:val="00567E56"/>
    <w:rsid w:val="00570138"/>
    <w:rsid w:val="0057026F"/>
    <w:rsid w:val="00570428"/>
    <w:rsid w:val="00570457"/>
    <w:rsid w:val="00570889"/>
    <w:rsid w:val="00570ABA"/>
    <w:rsid w:val="00570F2B"/>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AD"/>
    <w:rsid w:val="00576CC9"/>
    <w:rsid w:val="00576E7F"/>
    <w:rsid w:val="005772CC"/>
    <w:rsid w:val="0057732E"/>
    <w:rsid w:val="005776B7"/>
    <w:rsid w:val="00577823"/>
    <w:rsid w:val="00577E65"/>
    <w:rsid w:val="00577F4A"/>
    <w:rsid w:val="005805FA"/>
    <w:rsid w:val="005806AA"/>
    <w:rsid w:val="00580865"/>
    <w:rsid w:val="00580972"/>
    <w:rsid w:val="00580AA5"/>
    <w:rsid w:val="00580AEE"/>
    <w:rsid w:val="00580CB7"/>
    <w:rsid w:val="00581790"/>
    <w:rsid w:val="00581A66"/>
    <w:rsid w:val="00582174"/>
    <w:rsid w:val="005825F0"/>
    <w:rsid w:val="005826BC"/>
    <w:rsid w:val="00582756"/>
    <w:rsid w:val="005827A7"/>
    <w:rsid w:val="005829DA"/>
    <w:rsid w:val="00582B4F"/>
    <w:rsid w:val="00582B5C"/>
    <w:rsid w:val="0058307B"/>
    <w:rsid w:val="005832C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9C5"/>
    <w:rsid w:val="00585CCB"/>
    <w:rsid w:val="00585D90"/>
    <w:rsid w:val="00585FFF"/>
    <w:rsid w:val="00586015"/>
    <w:rsid w:val="00586209"/>
    <w:rsid w:val="00586394"/>
    <w:rsid w:val="00586C37"/>
    <w:rsid w:val="00587169"/>
    <w:rsid w:val="005871C5"/>
    <w:rsid w:val="005872EC"/>
    <w:rsid w:val="005874E2"/>
    <w:rsid w:val="005874E3"/>
    <w:rsid w:val="00587668"/>
    <w:rsid w:val="00587669"/>
    <w:rsid w:val="00587718"/>
    <w:rsid w:val="00587B22"/>
    <w:rsid w:val="005901EF"/>
    <w:rsid w:val="00590342"/>
    <w:rsid w:val="00590350"/>
    <w:rsid w:val="00590886"/>
    <w:rsid w:val="00590957"/>
    <w:rsid w:val="00590D6C"/>
    <w:rsid w:val="00590ED4"/>
    <w:rsid w:val="005911D6"/>
    <w:rsid w:val="0059121B"/>
    <w:rsid w:val="00591BEC"/>
    <w:rsid w:val="00592070"/>
    <w:rsid w:val="0059216B"/>
    <w:rsid w:val="0059279A"/>
    <w:rsid w:val="00592A2C"/>
    <w:rsid w:val="00592B8E"/>
    <w:rsid w:val="00592DD3"/>
    <w:rsid w:val="00592DEE"/>
    <w:rsid w:val="00592FD5"/>
    <w:rsid w:val="0059315B"/>
    <w:rsid w:val="005931A5"/>
    <w:rsid w:val="005934B3"/>
    <w:rsid w:val="005936D7"/>
    <w:rsid w:val="005936ED"/>
    <w:rsid w:val="005938BB"/>
    <w:rsid w:val="00593E55"/>
    <w:rsid w:val="00593E94"/>
    <w:rsid w:val="005944DA"/>
    <w:rsid w:val="0059460B"/>
    <w:rsid w:val="0059492A"/>
    <w:rsid w:val="00594A24"/>
    <w:rsid w:val="00594A74"/>
    <w:rsid w:val="00594B41"/>
    <w:rsid w:val="00595108"/>
    <w:rsid w:val="00595139"/>
    <w:rsid w:val="00595256"/>
    <w:rsid w:val="005953B8"/>
    <w:rsid w:val="0059555E"/>
    <w:rsid w:val="0059588B"/>
    <w:rsid w:val="00595BE2"/>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EC6"/>
    <w:rsid w:val="005A1FA5"/>
    <w:rsid w:val="005A2076"/>
    <w:rsid w:val="005A2697"/>
    <w:rsid w:val="005A277A"/>
    <w:rsid w:val="005A31DE"/>
    <w:rsid w:val="005A342B"/>
    <w:rsid w:val="005A34D0"/>
    <w:rsid w:val="005A3A31"/>
    <w:rsid w:val="005A401F"/>
    <w:rsid w:val="005A4129"/>
    <w:rsid w:val="005A42B1"/>
    <w:rsid w:val="005A4E4E"/>
    <w:rsid w:val="005A4EC8"/>
    <w:rsid w:val="005A51EC"/>
    <w:rsid w:val="005A52A2"/>
    <w:rsid w:val="005A58F4"/>
    <w:rsid w:val="005A595A"/>
    <w:rsid w:val="005A5A40"/>
    <w:rsid w:val="005A5AB0"/>
    <w:rsid w:val="005A5BA4"/>
    <w:rsid w:val="005A61C7"/>
    <w:rsid w:val="005A64D9"/>
    <w:rsid w:val="005A66C4"/>
    <w:rsid w:val="005A6B06"/>
    <w:rsid w:val="005A6BF1"/>
    <w:rsid w:val="005A7252"/>
    <w:rsid w:val="005A739F"/>
    <w:rsid w:val="005A7653"/>
    <w:rsid w:val="005A7886"/>
    <w:rsid w:val="005A7EF3"/>
    <w:rsid w:val="005B069C"/>
    <w:rsid w:val="005B0963"/>
    <w:rsid w:val="005B0A47"/>
    <w:rsid w:val="005B0B40"/>
    <w:rsid w:val="005B0C4E"/>
    <w:rsid w:val="005B0C84"/>
    <w:rsid w:val="005B0DA6"/>
    <w:rsid w:val="005B0DB0"/>
    <w:rsid w:val="005B1798"/>
    <w:rsid w:val="005B1B3A"/>
    <w:rsid w:val="005B2091"/>
    <w:rsid w:val="005B2193"/>
    <w:rsid w:val="005B2311"/>
    <w:rsid w:val="005B28EA"/>
    <w:rsid w:val="005B2F1E"/>
    <w:rsid w:val="005B3332"/>
    <w:rsid w:val="005B344F"/>
    <w:rsid w:val="005B3972"/>
    <w:rsid w:val="005B3F80"/>
    <w:rsid w:val="005B4412"/>
    <w:rsid w:val="005B4537"/>
    <w:rsid w:val="005B467E"/>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377"/>
    <w:rsid w:val="005B7538"/>
    <w:rsid w:val="005B7540"/>
    <w:rsid w:val="005B76B5"/>
    <w:rsid w:val="005B7768"/>
    <w:rsid w:val="005B7790"/>
    <w:rsid w:val="005B7A09"/>
    <w:rsid w:val="005B7A9A"/>
    <w:rsid w:val="005B7BF5"/>
    <w:rsid w:val="005B7E6D"/>
    <w:rsid w:val="005C01BE"/>
    <w:rsid w:val="005C02D4"/>
    <w:rsid w:val="005C0593"/>
    <w:rsid w:val="005C104D"/>
    <w:rsid w:val="005C11FF"/>
    <w:rsid w:val="005C1231"/>
    <w:rsid w:val="005C131B"/>
    <w:rsid w:val="005C133F"/>
    <w:rsid w:val="005C15FF"/>
    <w:rsid w:val="005C1D12"/>
    <w:rsid w:val="005C22DE"/>
    <w:rsid w:val="005C2A58"/>
    <w:rsid w:val="005C2C55"/>
    <w:rsid w:val="005C2D8C"/>
    <w:rsid w:val="005C2ED8"/>
    <w:rsid w:val="005C318E"/>
    <w:rsid w:val="005C3195"/>
    <w:rsid w:val="005C319F"/>
    <w:rsid w:val="005C34DC"/>
    <w:rsid w:val="005C361F"/>
    <w:rsid w:val="005C3625"/>
    <w:rsid w:val="005C36E2"/>
    <w:rsid w:val="005C37FD"/>
    <w:rsid w:val="005C39F7"/>
    <w:rsid w:val="005C3FC9"/>
    <w:rsid w:val="005C4131"/>
    <w:rsid w:val="005C4963"/>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83"/>
    <w:rsid w:val="005C6BE3"/>
    <w:rsid w:val="005C6E2F"/>
    <w:rsid w:val="005C6E82"/>
    <w:rsid w:val="005C6F7E"/>
    <w:rsid w:val="005C7112"/>
    <w:rsid w:val="005C73EE"/>
    <w:rsid w:val="005C764B"/>
    <w:rsid w:val="005C7704"/>
    <w:rsid w:val="005C77A3"/>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72F"/>
    <w:rsid w:val="005D280C"/>
    <w:rsid w:val="005D2A39"/>
    <w:rsid w:val="005D34E7"/>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4ED"/>
    <w:rsid w:val="005D75A5"/>
    <w:rsid w:val="005D76A6"/>
    <w:rsid w:val="005D79C8"/>
    <w:rsid w:val="005D7FE2"/>
    <w:rsid w:val="005E019F"/>
    <w:rsid w:val="005E043E"/>
    <w:rsid w:val="005E0455"/>
    <w:rsid w:val="005E0513"/>
    <w:rsid w:val="005E087B"/>
    <w:rsid w:val="005E0F16"/>
    <w:rsid w:val="005E144B"/>
    <w:rsid w:val="005E14D9"/>
    <w:rsid w:val="005E1706"/>
    <w:rsid w:val="005E1C40"/>
    <w:rsid w:val="005E201D"/>
    <w:rsid w:val="005E22F0"/>
    <w:rsid w:val="005E26AE"/>
    <w:rsid w:val="005E2860"/>
    <w:rsid w:val="005E2CC0"/>
    <w:rsid w:val="005E2E0B"/>
    <w:rsid w:val="005E2E99"/>
    <w:rsid w:val="005E2F73"/>
    <w:rsid w:val="005E3212"/>
    <w:rsid w:val="005E3353"/>
    <w:rsid w:val="005E3C22"/>
    <w:rsid w:val="005E3EDB"/>
    <w:rsid w:val="005E4340"/>
    <w:rsid w:val="005E456F"/>
    <w:rsid w:val="005E467A"/>
    <w:rsid w:val="005E46A2"/>
    <w:rsid w:val="005E482E"/>
    <w:rsid w:val="005E4844"/>
    <w:rsid w:val="005E4871"/>
    <w:rsid w:val="005E4B08"/>
    <w:rsid w:val="005E51B4"/>
    <w:rsid w:val="005E524A"/>
    <w:rsid w:val="005E54EC"/>
    <w:rsid w:val="005E62D5"/>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2ED"/>
    <w:rsid w:val="005F240E"/>
    <w:rsid w:val="005F2A04"/>
    <w:rsid w:val="005F314D"/>
    <w:rsid w:val="005F32A5"/>
    <w:rsid w:val="005F362D"/>
    <w:rsid w:val="005F39F9"/>
    <w:rsid w:val="005F39FD"/>
    <w:rsid w:val="005F3CFB"/>
    <w:rsid w:val="005F3DC0"/>
    <w:rsid w:val="005F3E65"/>
    <w:rsid w:val="005F41F8"/>
    <w:rsid w:val="005F4591"/>
    <w:rsid w:val="005F4CF7"/>
    <w:rsid w:val="005F4DFE"/>
    <w:rsid w:val="005F4F3F"/>
    <w:rsid w:val="005F5364"/>
    <w:rsid w:val="005F539F"/>
    <w:rsid w:val="005F543E"/>
    <w:rsid w:val="005F56A1"/>
    <w:rsid w:val="005F578B"/>
    <w:rsid w:val="005F5864"/>
    <w:rsid w:val="005F5C6F"/>
    <w:rsid w:val="005F5F68"/>
    <w:rsid w:val="005F5F80"/>
    <w:rsid w:val="005F60AD"/>
    <w:rsid w:val="005F623F"/>
    <w:rsid w:val="005F677C"/>
    <w:rsid w:val="005F6D9E"/>
    <w:rsid w:val="005F6E25"/>
    <w:rsid w:val="005F6F63"/>
    <w:rsid w:val="005F7209"/>
    <w:rsid w:val="005F7558"/>
    <w:rsid w:val="005F763C"/>
    <w:rsid w:val="005F7773"/>
    <w:rsid w:val="005F791C"/>
    <w:rsid w:val="005F7E27"/>
    <w:rsid w:val="005F7EA1"/>
    <w:rsid w:val="005F7F14"/>
    <w:rsid w:val="005F7FA6"/>
    <w:rsid w:val="0060022B"/>
    <w:rsid w:val="006003DA"/>
    <w:rsid w:val="006004D6"/>
    <w:rsid w:val="006009C7"/>
    <w:rsid w:val="006012BA"/>
    <w:rsid w:val="00601DC9"/>
    <w:rsid w:val="00601E1A"/>
    <w:rsid w:val="006023D5"/>
    <w:rsid w:val="0060250A"/>
    <w:rsid w:val="00602998"/>
    <w:rsid w:val="00602F4F"/>
    <w:rsid w:val="00603251"/>
    <w:rsid w:val="006033D1"/>
    <w:rsid w:val="00603BF1"/>
    <w:rsid w:val="00603CC9"/>
    <w:rsid w:val="0060406B"/>
    <w:rsid w:val="0060407A"/>
    <w:rsid w:val="0060411F"/>
    <w:rsid w:val="006042FB"/>
    <w:rsid w:val="00604519"/>
    <w:rsid w:val="00604559"/>
    <w:rsid w:val="00604F09"/>
    <w:rsid w:val="00605207"/>
    <w:rsid w:val="0060590A"/>
    <w:rsid w:val="00605B03"/>
    <w:rsid w:val="00605B10"/>
    <w:rsid w:val="00605DB2"/>
    <w:rsid w:val="006063ED"/>
    <w:rsid w:val="00606926"/>
    <w:rsid w:val="0060697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206"/>
    <w:rsid w:val="006124ED"/>
    <w:rsid w:val="006131A8"/>
    <w:rsid w:val="0061329E"/>
    <w:rsid w:val="0061376F"/>
    <w:rsid w:val="006140AE"/>
    <w:rsid w:val="00614617"/>
    <w:rsid w:val="0061472D"/>
    <w:rsid w:val="0061496B"/>
    <w:rsid w:val="00614C29"/>
    <w:rsid w:val="0061557C"/>
    <w:rsid w:val="006155D2"/>
    <w:rsid w:val="00615632"/>
    <w:rsid w:val="00615635"/>
    <w:rsid w:val="0061566B"/>
    <w:rsid w:val="006159BB"/>
    <w:rsid w:val="00615C27"/>
    <w:rsid w:val="00615FC4"/>
    <w:rsid w:val="006161EB"/>
    <w:rsid w:val="0061703D"/>
    <w:rsid w:val="00617286"/>
    <w:rsid w:val="006176B3"/>
    <w:rsid w:val="006179BC"/>
    <w:rsid w:val="00617A59"/>
    <w:rsid w:val="00617ACE"/>
    <w:rsid w:val="00617B3A"/>
    <w:rsid w:val="00620355"/>
    <w:rsid w:val="0062053D"/>
    <w:rsid w:val="0062065A"/>
    <w:rsid w:val="00620AB0"/>
    <w:rsid w:val="00620CA1"/>
    <w:rsid w:val="00620DE5"/>
    <w:rsid w:val="006216A1"/>
    <w:rsid w:val="006216FE"/>
    <w:rsid w:val="00621A29"/>
    <w:rsid w:val="00621A55"/>
    <w:rsid w:val="00621EF5"/>
    <w:rsid w:val="00621F55"/>
    <w:rsid w:val="00621F77"/>
    <w:rsid w:val="00622031"/>
    <w:rsid w:val="006222DC"/>
    <w:rsid w:val="00622313"/>
    <w:rsid w:val="0062273D"/>
    <w:rsid w:val="00622824"/>
    <w:rsid w:val="006228EE"/>
    <w:rsid w:val="00622CAF"/>
    <w:rsid w:val="0062307B"/>
    <w:rsid w:val="00623758"/>
    <w:rsid w:val="00623819"/>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6123"/>
    <w:rsid w:val="00626913"/>
    <w:rsid w:val="00626ADF"/>
    <w:rsid w:val="00626C8B"/>
    <w:rsid w:val="00626E02"/>
    <w:rsid w:val="00626FB2"/>
    <w:rsid w:val="006276FA"/>
    <w:rsid w:val="00627B43"/>
    <w:rsid w:val="00627DCA"/>
    <w:rsid w:val="00627DCB"/>
    <w:rsid w:val="00627F4C"/>
    <w:rsid w:val="0063048E"/>
    <w:rsid w:val="006305B5"/>
    <w:rsid w:val="00630857"/>
    <w:rsid w:val="00630867"/>
    <w:rsid w:val="00630A4C"/>
    <w:rsid w:val="00630A97"/>
    <w:rsid w:val="00630CDC"/>
    <w:rsid w:val="00631328"/>
    <w:rsid w:val="006316FF"/>
    <w:rsid w:val="00631880"/>
    <w:rsid w:val="00631B66"/>
    <w:rsid w:val="00631C74"/>
    <w:rsid w:val="00632284"/>
    <w:rsid w:val="00632537"/>
    <w:rsid w:val="0063284A"/>
    <w:rsid w:val="00632EDA"/>
    <w:rsid w:val="00632F34"/>
    <w:rsid w:val="00633180"/>
    <w:rsid w:val="0063389F"/>
    <w:rsid w:val="00633979"/>
    <w:rsid w:val="00633CF3"/>
    <w:rsid w:val="00633D2E"/>
    <w:rsid w:val="00633E04"/>
    <w:rsid w:val="006342EC"/>
    <w:rsid w:val="0063462F"/>
    <w:rsid w:val="00634749"/>
    <w:rsid w:val="006347F5"/>
    <w:rsid w:val="00634D44"/>
    <w:rsid w:val="00634EEB"/>
    <w:rsid w:val="00634F47"/>
    <w:rsid w:val="00635043"/>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DDC"/>
    <w:rsid w:val="00643E7B"/>
    <w:rsid w:val="006440BE"/>
    <w:rsid w:val="00644230"/>
    <w:rsid w:val="006442F9"/>
    <w:rsid w:val="006449BB"/>
    <w:rsid w:val="00644D04"/>
    <w:rsid w:val="006450E1"/>
    <w:rsid w:val="00645409"/>
    <w:rsid w:val="006455B1"/>
    <w:rsid w:val="006455D4"/>
    <w:rsid w:val="00645A33"/>
    <w:rsid w:val="00645B59"/>
    <w:rsid w:val="00645D89"/>
    <w:rsid w:val="00646044"/>
    <w:rsid w:val="006465A2"/>
    <w:rsid w:val="006466BF"/>
    <w:rsid w:val="006473AA"/>
    <w:rsid w:val="00647985"/>
    <w:rsid w:val="00647EBC"/>
    <w:rsid w:val="006503ED"/>
    <w:rsid w:val="00650AC1"/>
    <w:rsid w:val="00650CDE"/>
    <w:rsid w:val="00650F72"/>
    <w:rsid w:val="00651027"/>
    <w:rsid w:val="0065119A"/>
    <w:rsid w:val="00651221"/>
    <w:rsid w:val="00651406"/>
    <w:rsid w:val="00651598"/>
    <w:rsid w:val="006516CF"/>
    <w:rsid w:val="006516D5"/>
    <w:rsid w:val="006519DE"/>
    <w:rsid w:val="00651B97"/>
    <w:rsid w:val="00651BD7"/>
    <w:rsid w:val="00651FC1"/>
    <w:rsid w:val="00651FDE"/>
    <w:rsid w:val="00652315"/>
    <w:rsid w:val="0065249C"/>
    <w:rsid w:val="00652532"/>
    <w:rsid w:val="00652773"/>
    <w:rsid w:val="006527A5"/>
    <w:rsid w:val="006529A2"/>
    <w:rsid w:val="00652BA4"/>
    <w:rsid w:val="0065318D"/>
    <w:rsid w:val="0065320D"/>
    <w:rsid w:val="00653375"/>
    <w:rsid w:val="00653B67"/>
    <w:rsid w:val="00653C5F"/>
    <w:rsid w:val="00653CCF"/>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BAA"/>
    <w:rsid w:val="00655C45"/>
    <w:rsid w:val="00655DBD"/>
    <w:rsid w:val="00655F09"/>
    <w:rsid w:val="006562AE"/>
    <w:rsid w:val="00656392"/>
    <w:rsid w:val="00656A09"/>
    <w:rsid w:val="00656D3D"/>
    <w:rsid w:val="006570BB"/>
    <w:rsid w:val="006570C2"/>
    <w:rsid w:val="0065717F"/>
    <w:rsid w:val="0065724F"/>
    <w:rsid w:val="006573D6"/>
    <w:rsid w:val="00657863"/>
    <w:rsid w:val="00657A20"/>
    <w:rsid w:val="00657ACD"/>
    <w:rsid w:val="00657E68"/>
    <w:rsid w:val="00657FF7"/>
    <w:rsid w:val="00660023"/>
    <w:rsid w:val="006601E6"/>
    <w:rsid w:val="0066059F"/>
    <w:rsid w:val="00660AB0"/>
    <w:rsid w:val="00660C35"/>
    <w:rsid w:val="00660E46"/>
    <w:rsid w:val="006611C0"/>
    <w:rsid w:val="00661395"/>
    <w:rsid w:val="006614F1"/>
    <w:rsid w:val="00661781"/>
    <w:rsid w:val="00661D42"/>
    <w:rsid w:val="00661EF8"/>
    <w:rsid w:val="006620C7"/>
    <w:rsid w:val="00662134"/>
    <w:rsid w:val="0066228F"/>
    <w:rsid w:val="006624AA"/>
    <w:rsid w:val="006626BA"/>
    <w:rsid w:val="00662B07"/>
    <w:rsid w:val="0066362B"/>
    <w:rsid w:val="0066370C"/>
    <w:rsid w:val="0066385F"/>
    <w:rsid w:val="00663958"/>
    <w:rsid w:val="00663EF2"/>
    <w:rsid w:val="00663FB9"/>
    <w:rsid w:val="006643F6"/>
    <w:rsid w:val="006648B8"/>
    <w:rsid w:val="00664A3A"/>
    <w:rsid w:val="00664E95"/>
    <w:rsid w:val="00664F63"/>
    <w:rsid w:val="006656F4"/>
    <w:rsid w:val="00665C66"/>
    <w:rsid w:val="00665CAF"/>
    <w:rsid w:val="00665FB2"/>
    <w:rsid w:val="006660EB"/>
    <w:rsid w:val="00666D75"/>
    <w:rsid w:val="00667227"/>
    <w:rsid w:val="00667531"/>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F30"/>
    <w:rsid w:val="0067248A"/>
    <w:rsid w:val="006725AF"/>
    <w:rsid w:val="006726A5"/>
    <w:rsid w:val="006726BF"/>
    <w:rsid w:val="00672BBB"/>
    <w:rsid w:val="00672BCA"/>
    <w:rsid w:val="00672BD1"/>
    <w:rsid w:val="00672C19"/>
    <w:rsid w:val="00672DC9"/>
    <w:rsid w:val="00672DD4"/>
    <w:rsid w:val="00672F73"/>
    <w:rsid w:val="00672FDF"/>
    <w:rsid w:val="006731A6"/>
    <w:rsid w:val="006731C9"/>
    <w:rsid w:val="0067353D"/>
    <w:rsid w:val="00673709"/>
    <w:rsid w:val="00673841"/>
    <w:rsid w:val="00673D3C"/>
    <w:rsid w:val="00673E52"/>
    <w:rsid w:val="00673E9E"/>
    <w:rsid w:val="00674153"/>
    <w:rsid w:val="00674235"/>
    <w:rsid w:val="006746A4"/>
    <w:rsid w:val="00674BD7"/>
    <w:rsid w:val="00674F0A"/>
    <w:rsid w:val="0067516E"/>
    <w:rsid w:val="0067523D"/>
    <w:rsid w:val="00675532"/>
    <w:rsid w:val="0067565D"/>
    <w:rsid w:val="006759A9"/>
    <w:rsid w:val="00675AF9"/>
    <w:rsid w:val="00675DBB"/>
    <w:rsid w:val="00675DF6"/>
    <w:rsid w:val="00676168"/>
    <w:rsid w:val="0067623A"/>
    <w:rsid w:val="00676510"/>
    <w:rsid w:val="00676787"/>
    <w:rsid w:val="00676BA9"/>
    <w:rsid w:val="00676C5B"/>
    <w:rsid w:val="00676D82"/>
    <w:rsid w:val="00676DA0"/>
    <w:rsid w:val="006771C4"/>
    <w:rsid w:val="00677814"/>
    <w:rsid w:val="00677E5B"/>
    <w:rsid w:val="00677FC0"/>
    <w:rsid w:val="00677FD6"/>
    <w:rsid w:val="006801FC"/>
    <w:rsid w:val="00680229"/>
    <w:rsid w:val="0068072A"/>
    <w:rsid w:val="006807FD"/>
    <w:rsid w:val="0068080D"/>
    <w:rsid w:val="0068086C"/>
    <w:rsid w:val="00680BF6"/>
    <w:rsid w:val="00680E5E"/>
    <w:rsid w:val="0068102F"/>
    <w:rsid w:val="00681321"/>
    <w:rsid w:val="00681327"/>
    <w:rsid w:val="00681739"/>
    <w:rsid w:val="00681881"/>
    <w:rsid w:val="00681D6E"/>
    <w:rsid w:val="00682095"/>
    <w:rsid w:val="006825D1"/>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207"/>
    <w:rsid w:val="0068532D"/>
    <w:rsid w:val="00685B1E"/>
    <w:rsid w:val="00686012"/>
    <w:rsid w:val="00686299"/>
    <w:rsid w:val="0068631B"/>
    <w:rsid w:val="0068631F"/>
    <w:rsid w:val="00686424"/>
    <w:rsid w:val="0068668B"/>
    <w:rsid w:val="00686BF8"/>
    <w:rsid w:val="00686F1C"/>
    <w:rsid w:val="006872CA"/>
    <w:rsid w:val="006874FA"/>
    <w:rsid w:val="006875F3"/>
    <w:rsid w:val="00687651"/>
    <w:rsid w:val="00687990"/>
    <w:rsid w:val="00687F2F"/>
    <w:rsid w:val="006900BE"/>
    <w:rsid w:val="0069013E"/>
    <w:rsid w:val="00690152"/>
    <w:rsid w:val="006904C6"/>
    <w:rsid w:val="0069054D"/>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843"/>
    <w:rsid w:val="0069299E"/>
    <w:rsid w:val="00692AF5"/>
    <w:rsid w:val="00692B9D"/>
    <w:rsid w:val="00692D1C"/>
    <w:rsid w:val="006930CC"/>
    <w:rsid w:val="006931F7"/>
    <w:rsid w:val="00693570"/>
    <w:rsid w:val="0069377B"/>
    <w:rsid w:val="00693DBC"/>
    <w:rsid w:val="00693ECD"/>
    <w:rsid w:val="0069489E"/>
    <w:rsid w:val="006949B2"/>
    <w:rsid w:val="00694BB6"/>
    <w:rsid w:val="00694D3A"/>
    <w:rsid w:val="00694E02"/>
    <w:rsid w:val="00694EE1"/>
    <w:rsid w:val="0069516E"/>
    <w:rsid w:val="00695178"/>
    <w:rsid w:val="006954D5"/>
    <w:rsid w:val="00695580"/>
    <w:rsid w:val="00695AD3"/>
    <w:rsid w:val="00696115"/>
    <w:rsid w:val="00696295"/>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1C"/>
    <w:rsid w:val="006A3E92"/>
    <w:rsid w:val="006A3FF0"/>
    <w:rsid w:val="006A4531"/>
    <w:rsid w:val="006A46F2"/>
    <w:rsid w:val="006A46F3"/>
    <w:rsid w:val="006A4789"/>
    <w:rsid w:val="006A4857"/>
    <w:rsid w:val="006A4C17"/>
    <w:rsid w:val="006A4D0A"/>
    <w:rsid w:val="006A4F9E"/>
    <w:rsid w:val="006A509B"/>
    <w:rsid w:val="006A50E7"/>
    <w:rsid w:val="006A5220"/>
    <w:rsid w:val="006A5230"/>
    <w:rsid w:val="006A5570"/>
    <w:rsid w:val="006A57ED"/>
    <w:rsid w:val="006A5947"/>
    <w:rsid w:val="006A5B21"/>
    <w:rsid w:val="006A5D16"/>
    <w:rsid w:val="006A5DC3"/>
    <w:rsid w:val="006A637C"/>
    <w:rsid w:val="006A647E"/>
    <w:rsid w:val="006A67EE"/>
    <w:rsid w:val="006A6950"/>
    <w:rsid w:val="006A7272"/>
    <w:rsid w:val="006A7296"/>
    <w:rsid w:val="006A7309"/>
    <w:rsid w:val="006A7313"/>
    <w:rsid w:val="006A7355"/>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45B"/>
    <w:rsid w:val="006B147C"/>
    <w:rsid w:val="006B1C03"/>
    <w:rsid w:val="006B2170"/>
    <w:rsid w:val="006B2EBF"/>
    <w:rsid w:val="006B31E2"/>
    <w:rsid w:val="006B3ABA"/>
    <w:rsid w:val="006B3ADE"/>
    <w:rsid w:val="006B3C58"/>
    <w:rsid w:val="006B4394"/>
    <w:rsid w:val="006B44EE"/>
    <w:rsid w:val="006B4579"/>
    <w:rsid w:val="006B4B0C"/>
    <w:rsid w:val="006B4D5F"/>
    <w:rsid w:val="006B4E59"/>
    <w:rsid w:val="006B5290"/>
    <w:rsid w:val="006B569A"/>
    <w:rsid w:val="006B56C8"/>
    <w:rsid w:val="006B5AF4"/>
    <w:rsid w:val="006B5FF2"/>
    <w:rsid w:val="006B626A"/>
    <w:rsid w:val="006B654A"/>
    <w:rsid w:val="006B663C"/>
    <w:rsid w:val="006B69EA"/>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9D0"/>
    <w:rsid w:val="006C1B52"/>
    <w:rsid w:val="006C1D68"/>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1A"/>
    <w:rsid w:val="006C4CF4"/>
    <w:rsid w:val="006C4D96"/>
    <w:rsid w:val="006C4E7B"/>
    <w:rsid w:val="006C4EEB"/>
    <w:rsid w:val="006C506F"/>
    <w:rsid w:val="006C5842"/>
    <w:rsid w:val="006C5A02"/>
    <w:rsid w:val="006C5B3D"/>
    <w:rsid w:val="006C5BBF"/>
    <w:rsid w:val="006C5D42"/>
    <w:rsid w:val="006C5FE5"/>
    <w:rsid w:val="006C61D3"/>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956"/>
    <w:rsid w:val="006E0FCE"/>
    <w:rsid w:val="006E114C"/>
    <w:rsid w:val="006E11FF"/>
    <w:rsid w:val="006E1219"/>
    <w:rsid w:val="006E1CAC"/>
    <w:rsid w:val="006E1E50"/>
    <w:rsid w:val="006E2100"/>
    <w:rsid w:val="006E22A3"/>
    <w:rsid w:val="006E2608"/>
    <w:rsid w:val="006E2ACE"/>
    <w:rsid w:val="006E2D16"/>
    <w:rsid w:val="006E3086"/>
    <w:rsid w:val="006E316B"/>
    <w:rsid w:val="006E3376"/>
    <w:rsid w:val="006E3553"/>
    <w:rsid w:val="006E3AFD"/>
    <w:rsid w:val="006E3C70"/>
    <w:rsid w:val="006E3E5F"/>
    <w:rsid w:val="006E41DC"/>
    <w:rsid w:val="006E48E1"/>
    <w:rsid w:val="006E4A21"/>
    <w:rsid w:val="006E4D67"/>
    <w:rsid w:val="006E5066"/>
    <w:rsid w:val="006E5449"/>
    <w:rsid w:val="006E569D"/>
    <w:rsid w:val="006E5789"/>
    <w:rsid w:val="006E5A48"/>
    <w:rsid w:val="006E6244"/>
    <w:rsid w:val="006E62CD"/>
    <w:rsid w:val="006E6582"/>
    <w:rsid w:val="006E6A1D"/>
    <w:rsid w:val="006E6E4A"/>
    <w:rsid w:val="006E7254"/>
    <w:rsid w:val="006E7481"/>
    <w:rsid w:val="006E7A7B"/>
    <w:rsid w:val="006E7CF3"/>
    <w:rsid w:val="006E7ED0"/>
    <w:rsid w:val="006E7FDA"/>
    <w:rsid w:val="006F0396"/>
    <w:rsid w:val="006F03D4"/>
    <w:rsid w:val="006F07E5"/>
    <w:rsid w:val="006F08AE"/>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769"/>
    <w:rsid w:val="00701025"/>
    <w:rsid w:val="0070159A"/>
    <w:rsid w:val="007018F9"/>
    <w:rsid w:val="00702770"/>
    <w:rsid w:val="007027AE"/>
    <w:rsid w:val="007028B4"/>
    <w:rsid w:val="007030BF"/>
    <w:rsid w:val="0070313A"/>
    <w:rsid w:val="007032FB"/>
    <w:rsid w:val="00703358"/>
    <w:rsid w:val="00703498"/>
    <w:rsid w:val="007036C3"/>
    <w:rsid w:val="007036F8"/>
    <w:rsid w:val="0070393F"/>
    <w:rsid w:val="00703AA3"/>
    <w:rsid w:val="00704382"/>
    <w:rsid w:val="0070449C"/>
    <w:rsid w:val="007047D7"/>
    <w:rsid w:val="00704E98"/>
    <w:rsid w:val="00704F5E"/>
    <w:rsid w:val="00704FA8"/>
    <w:rsid w:val="007053C9"/>
    <w:rsid w:val="007053F6"/>
    <w:rsid w:val="00705559"/>
    <w:rsid w:val="00705C06"/>
    <w:rsid w:val="00705FDF"/>
    <w:rsid w:val="00706143"/>
    <w:rsid w:val="007065C8"/>
    <w:rsid w:val="00706933"/>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20B0"/>
    <w:rsid w:val="00712402"/>
    <w:rsid w:val="0071291F"/>
    <w:rsid w:val="00713423"/>
    <w:rsid w:val="00713489"/>
    <w:rsid w:val="00713947"/>
    <w:rsid w:val="00713BA8"/>
    <w:rsid w:val="00714133"/>
    <w:rsid w:val="007148A3"/>
    <w:rsid w:val="00714DDD"/>
    <w:rsid w:val="00714F1C"/>
    <w:rsid w:val="0071532C"/>
    <w:rsid w:val="00715379"/>
    <w:rsid w:val="00715818"/>
    <w:rsid w:val="00715C0C"/>
    <w:rsid w:val="00715EC3"/>
    <w:rsid w:val="00716314"/>
    <w:rsid w:val="00716509"/>
    <w:rsid w:val="00716690"/>
    <w:rsid w:val="007168ED"/>
    <w:rsid w:val="007169DF"/>
    <w:rsid w:val="00716B2B"/>
    <w:rsid w:val="00716D03"/>
    <w:rsid w:val="00716D90"/>
    <w:rsid w:val="00716FC9"/>
    <w:rsid w:val="0071748C"/>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51EF"/>
    <w:rsid w:val="00725918"/>
    <w:rsid w:val="00725BF4"/>
    <w:rsid w:val="00725CCC"/>
    <w:rsid w:val="00725DA7"/>
    <w:rsid w:val="00725E02"/>
    <w:rsid w:val="00726224"/>
    <w:rsid w:val="0072631F"/>
    <w:rsid w:val="00726429"/>
    <w:rsid w:val="00726796"/>
    <w:rsid w:val="00726B0C"/>
    <w:rsid w:val="00726E1D"/>
    <w:rsid w:val="00726ED9"/>
    <w:rsid w:val="00726FDF"/>
    <w:rsid w:val="0072747C"/>
    <w:rsid w:val="00727CD6"/>
    <w:rsid w:val="00727D86"/>
    <w:rsid w:val="00730009"/>
    <w:rsid w:val="0073002A"/>
    <w:rsid w:val="0073038F"/>
    <w:rsid w:val="00730630"/>
    <w:rsid w:val="007307C4"/>
    <w:rsid w:val="00730AC4"/>
    <w:rsid w:val="00730EFE"/>
    <w:rsid w:val="00730EFF"/>
    <w:rsid w:val="007310E5"/>
    <w:rsid w:val="007313EA"/>
    <w:rsid w:val="00731A53"/>
    <w:rsid w:val="00731DF6"/>
    <w:rsid w:val="00732097"/>
    <w:rsid w:val="007328B0"/>
    <w:rsid w:val="007328D1"/>
    <w:rsid w:val="007328F4"/>
    <w:rsid w:val="00732906"/>
    <w:rsid w:val="00732A2D"/>
    <w:rsid w:val="00732A8F"/>
    <w:rsid w:val="00732BB3"/>
    <w:rsid w:val="00732BE3"/>
    <w:rsid w:val="007330E9"/>
    <w:rsid w:val="007334B1"/>
    <w:rsid w:val="007335D6"/>
    <w:rsid w:val="00733A3E"/>
    <w:rsid w:val="00733BE8"/>
    <w:rsid w:val="00733D35"/>
    <w:rsid w:val="00734140"/>
    <w:rsid w:val="00734207"/>
    <w:rsid w:val="0073436B"/>
    <w:rsid w:val="00734512"/>
    <w:rsid w:val="007349BC"/>
    <w:rsid w:val="00735048"/>
    <w:rsid w:val="007357BC"/>
    <w:rsid w:val="00735850"/>
    <w:rsid w:val="0073593A"/>
    <w:rsid w:val="00735AC9"/>
    <w:rsid w:val="00735E97"/>
    <w:rsid w:val="00736083"/>
    <w:rsid w:val="00736508"/>
    <w:rsid w:val="007367B8"/>
    <w:rsid w:val="00736BA5"/>
    <w:rsid w:val="00736CA2"/>
    <w:rsid w:val="00736DC0"/>
    <w:rsid w:val="00737069"/>
    <w:rsid w:val="0073733F"/>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5FE"/>
    <w:rsid w:val="00747742"/>
    <w:rsid w:val="00747883"/>
    <w:rsid w:val="007479F9"/>
    <w:rsid w:val="00750319"/>
    <w:rsid w:val="007504F8"/>
    <w:rsid w:val="00750767"/>
    <w:rsid w:val="00750C2A"/>
    <w:rsid w:val="00750CBA"/>
    <w:rsid w:val="00750E1A"/>
    <w:rsid w:val="00750F46"/>
    <w:rsid w:val="007511C7"/>
    <w:rsid w:val="007512BA"/>
    <w:rsid w:val="007516C2"/>
    <w:rsid w:val="00751886"/>
    <w:rsid w:val="00751D98"/>
    <w:rsid w:val="00751E53"/>
    <w:rsid w:val="00751ECD"/>
    <w:rsid w:val="00752203"/>
    <w:rsid w:val="007523DF"/>
    <w:rsid w:val="00752612"/>
    <w:rsid w:val="00752BAB"/>
    <w:rsid w:val="00752C28"/>
    <w:rsid w:val="00752D24"/>
    <w:rsid w:val="00753047"/>
    <w:rsid w:val="007532CA"/>
    <w:rsid w:val="007534AE"/>
    <w:rsid w:val="0075369C"/>
    <w:rsid w:val="00753922"/>
    <w:rsid w:val="00753A73"/>
    <w:rsid w:val="00753B56"/>
    <w:rsid w:val="00754004"/>
    <w:rsid w:val="007542EA"/>
    <w:rsid w:val="00754828"/>
    <w:rsid w:val="007548D1"/>
    <w:rsid w:val="007549BC"/>
    <w:rsid w:val="00754CEF"/>
    <w:rsid w:val="00754F29"/>
    <w:rsid w:val="007555A2"/>
    <w:rsid w:val="007556D1"/>
    <w:rsid w:val="00755717"/>
    <w:rsid w:val="0075629B"/>
    <w:rsid w:val="007563C5"/>
    <w:rsid w:val="0075650A"/>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0F"/>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6B9"/>
    <w:rsid w:val="00766C08"/>
    <w:rsid w:val="00767485"/>
    <w:rsid w:val="00767494"/>
    <w:rsid w:val="00767D00"/>
    <w:rsid w:val="0077005A"/>
    <w:rsid w:val="0077020B"/>
    <w:rsid w:val="00770B4A"/>
    <w:rsid w:val="00770CC3"/>
    <w:rsid w:val="00770DB4"/>
    <w:rsid w:val="00771355"/>
    <w:rsid w:val="0077153A"/>
    <w:rsid w:val="00771667"/>
    <w:rsid w:val="00771CD5"/>
    <w:rsid w:val="00772057"/>
    <w:rsid w:val="00772935"/>
    <w:rsid w:val="00772AC4"/>
    <w:rsid w:val="00772D69"/>
    <w:rsid w:val="00772D91"/>
    <w:rsid w:val="00773392"/>
    <w:rsid w:val="00773835"/>
    <w:rsid w:val="00773871"/>
    <w:rsid w:val="00773953"/>
    <w:rsid w:val="00773FCF"/>
    <w:rsid w:val="00774161"/>
    <w:rsid w:val="00774183"/>
    <w:rsid w:val="0077432A"/>
    <w:rsid w:val="00775524"/>
    <w:rsid w:val="00775EDD"/>
    <w:rsid w:val="00775FD7"/>
    <w:rsid w:val="0077616C"/>
    <w:rsid w:val="00776186"/>
    <w:rsid w:val="007769B0"/>
    <w:rsid w:val="00776C2D"/>
    <w:rsid w:val="00776DC3"/>
    <w:rsid w:val="00776F9B"/>
    <w:rsid w:val="007776F8"/>
    <w:rsid w:val="0077778F"/>
    <w:rsid w:val="007778D4"/>
    <w:rsid w:val="00777B36"/>
    <w:rsid w:val="00777E1C"/>
    <w:rsid w:val="00780296"/>
    <w:rsid w:val="007804ED"/>
    <w:rsid w:val="00780661"/>
    <w:rsid w:val="007809F0"/>
    <w:rsid w:val="00780A86"/>
    <w:rsid w:val="00780B76"/>
    <w:rsid w:val="00780BAE"/>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603"/>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23"/>
    <w:rsid w:val="00790AE9"/>
    <w:rsid w:val="00790BEE"/>
    <w:rsid w:val="00790C62"/>
    <w:rsid w:val="00791110"/>
    <w:rsid w:val="007911FA"/>
    <w:rsid w:val="007912E7"/>
    <w:rsid w:val="007919CB"/>
    <w:rsid w:val="00791EE9"/>
    <w:rsid w:val="00792006"/>
    <w:rsid w:val="007922BE"/>
    <w:rsid w:val="00792595"/>
    <w:rsid w:val="00792708"/>
    <w:rsid w:val="0079292B"/>
    <w:rsid w:val="00792A9B"/>
    <w:rsid w:val="00792BDA"/>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58A"/>
    <w:rsid w:val="0079679B"/>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784"/>
    <w:rsid w:val="007A178D"/>
    <w:rsid w:val="007A1934"/>
    <w:rsid w:val="007A1B12"/>
    <w:rsid w:val="007A1D51"/>
    <w:rsid w:val="007A2331"/>
    <w:rsid w:val="007A245F"/>
    <w:rsid w:val="007A2647"/>
    <w:rsid w:val="007A2B8E"/>
    <w:rsid w:val="007A2BA2"/>
    <w:rsid w:val="007A3097"/>
    <w:rsid w:val="007A31A3"/>
    <w:rsid w:val="007A339F"/>
    <w:rsid w:val="007A35D4"/>
    <w:rsid w:val="007A388F"/>
    <w:rsid w:val="007A3B0E"/>
    <w:rsid w:val="007A3E7D"/>
    <w:rsid w:val="007A42B5"/>
    <w:rsid w:val="007A438E"/>
    <w:rsid w:val="007A4B23"/>
    <w:rsid w:val="007A4EFC"/>
    <w:rsid w:val="007A5B92"/>
    <w:rsid w:val="007A5C26"/>
    <w:rsid w:val="007A6505"/>
    <w:rsid w:val="007A6518"/>
    <w:rsid w:val="007A65EF"/>
    <w:rsid w:val="007A69CE"/>
    <w:rsid w:val="007A6CD1"/>
    <w:rsid w:val="007A6D40"/>
    <w:rsid w:val="007A6EED"/>
    <w:rsid w:val="007A70A6"/>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04A"/>
    <w:rsid w:val="007B32DF"/>
    <w:rsid w:val="007B367F"/>
    <w:rsid w:val="007B37B7"/>
    <w:rsid w:val="007B387A"/>
    <w:rsid w:val="007B392F"/>
    <w:rsid w:val="007B3A83"/>
    <w:rsid w:val="007B4290"/>
    <w:rsid w:val="007B4BA7"/>
    <w:rsid w:val="007B4D9A"/>
    <w:rsid w:val="007B4E1E"/>
    <w:rsid w:val="007B500E"/>
    <w:rsid w:val="007B5636"/>
    <w:rsid w:val="007B56E8"/>
    <w:rsid w:val="007B573C"/>
    <w:rsid w:val="007B5762"/>
    <w:rsid w:val="007B5AD0"/>
    <w:rsid w:val="007B6121"/>
    <w:rsid w:val="007B650A"/>
    <w:rsid w:val="007B65DF"/>
    <w:rsid w:val="007B6636"/>
    <w:rsid w:val="007B66AF"/>
    <w:rsid w:val="007B66DE"/>
    <w:rsid w:val="007B6C1F"/>
    <w:rsid w:val="007B7454"/>
    <w:rsid w:val="007B7474"/>
    <w:rsid w:val="007B76F9"/>
    <w:rsid w:val="007B7D2B"/>
    <w:rsid w:val="007C085D"/>
    <w:rsid w:val="007C08FC"/>
    <w:rsid w:val="007C0C52"/>
    <w:rsid w:val="007C13B0"/>
    <w:rsid w:val="007C1462"/>
    <w:rsid w:val="007C149B"/>
    <w:rsid w:val="007C15EA"/>
    <w:rsid w:val="007C1EDF"/>
    <w:rsid w:val="007C1F86"/>
    <w:rsid w:val="007C213D"/>
    <w:rsid w:val="007C2637"/>
    <w:rsid w:val="007C2E61"/>
    <w:rsid w:val="007C2FD7"/>
    <w:rsid w:val="007C32C2"/>
    <w:rsid w:val="007C337A"/>
    <w:rsid w:val="007C38BB"/>
    <w:rsid w:val="007C3A9F"/>
    <w:rsid w:val="007C4023"/>
    <w:rsid w:val="007C4277"/>
    <w:rsid w:val="007C4315"/>
    <w:rsid w:val="007C4528"/>
    <w:rsid w:val="007C4659"/>
    <w:rsid w:val="007C49B9"/>
    <w:rsid w:val="007C4B36"/>
    <w:rsid w:val="007C4B9F"/>
    <w:rsid w:val="007C4F7C"/>
    <w:rsid w:val="007C5471"/>
    <w:rsid w:val="007C59D2"/>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4C4"/>
    <w:rsid w:val="007D0564"/>
    <w:rsid w:val="007D0764"/>
    <w:rsid w:val="007D0FFB"/>
    <w:rsid w:val="007D13CD"/>
    <w:rsid w:val="007D149D"/>
    <w:rsid w:val="007D281E"/>
    <w:rsid w:val="007D2A62"/>
    <w:rsid w:val="007D3053"/>
    <w:rsid w:val="007D3258"/>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6FAC"/>
    <w:rsid w:val="007D71D1"/>
    <w:rsid w:val="007D71F4"/>
    <w:rsid w:val="007D7658"/>
    <w:rsid w:val="007D796D"/>
    <w:rsid w:val="007D7BA0"/>
    <w:rsid w:val="007D7C8C"/>
    <w:rsid w:val="007D7CE8"/>
    <w:rsid w:val="007E038D"/>
    <w:rsid w:val="007E0590"/>
    <w:rsid w:val="007E0875"/>
    <w:rsid w:val="007E0AC9"/>
    <w:rsid w:val="007E0EFB"/>
    <w:rsid w:val="007E1456"/>
    <w:rsid w:val="007E14DF"/>
    <w:rsid w:val="007E17C6"/>
    <w:rsid w:val="007E194F"/>
    <w:rsid w:val="007E1952"/>
    <w:rsid w:val="007E1982"/>
    <w:rsid w:val="007E1A6A"/>
    <w:rsid w:val="007E1F2E"/>
    <w:rsid w:val="007E200D"/>
    <w:rsid w:val="007E2559"/>
    <w:rsid w:val="007E2870"/>
    <w:rsid w:val="007E2BCA"/>
    <w:rsid w:val="007E2F11"/>
    <w:rsid w:val="007E2F87"/>
    <w:rsid w:val="007E368E"/>
    <w:rsid w:val="007E37BF"/>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D1D"/>
    <w:rsid w:val="007E5EA7"/>
    <w:rsid w:val="007E607D"/>
    <w:rsid w:val="007E64AE"/>
    <w:rsid w:val="007E6645"/>
    <w:rsid w:val="007E6819"/>
    <w:rsid w:val="007E6A73"/>
    <w:rsid w:val="007E6AAE"/>
    <w:rsid w:val="007E6AE7"/>
    <w:rsid w:val="007E71BE"/>
    <w:rsid w:val="007E738C"/>
    <w:rsid w:val="007E74A0"/>
    <w:rsid w:val="007E76BC"/>
    <w:rsid w:val="007F00B4"/>
    <w:rsid w:val="007F00F0"/>
    <w:rsid w:val="007F026F"/>
    <w:rsid w:val="007F064B"/>
    <w:rsid w:val="007F086A"/>
    <w:rsid w:val="007F0B8B"/>
    <w:rsid w:val="007F0BF1"/>
    <w:rsid w:val="007F1158"/>
    <w:rsid w:val="007F11B3"/>
    <w:rsid w:val="007F12DE"/>
    <w:rsid w:val="007F1417"/>
    <w:rsid w:val="007F14E5"/>
    <w:rsid w:val="007F158C"/>
    <w:rsid w:val="007F1898"/>
    <w:rsid w:val="007F1C60"/>
    <w:rsid w:val="007F220A"/>
    <w:rsid w:val="007F2515"/>
    <w:rsid w:val="007F283F"/>
    <w:rsid w:val="007F2A8C"/>
    <w:rsid w:val="007F2B53"/>
    <w:rsid w:val="007F2D41"/>
    <w:rsid w:val="007F30B4"/>
    <w:rsid w:val="007F3786"/>
    <w:rsid w:val="007F396F"/>
    <w:rsid w:val="007F3A41"/>
    <w:rsid w:val="007F3A6C"/>
    <w:rsid w:val="007F3B88"/>
    <w:rsid w:val="007F4050"/>
    <w:rsid w:val="007F44ED"/>
    <w:rsid w:val="007F46A5"/>
    <w:rsid w:val="007F49A5"/>
    <w:rsid w:val="007F4ECD"/>
    <w:rsid w:val="007F5163"/>
    <w:rsid w:val="007F58BC"/>
    <w:rsid w:val="007F59F5"/>
    <w:rsid w:val="007F60C5"/>
    <w:rsid w:val="007F6172"/>
    <w:rsid w:val="007F6233"/>
    <w:rsid w:val="007F646A"/>
    <w:rsid w:val="007F69CC"/>
    <w:rsid w:val="007F6B92"/>
    <w:rsid w:val="007F6F0A"/>
    <w:rsid w:val="007F75B8"/>
    <w:rsid w:val="007F770A"/>
    <w:rsid w:val="007F7774"/>
    <w:rsid w:val="007F7A6A"/>
    <w:rsid w:val="007F7ED7"/>
    <w:rsid w:val="007F7F39"/>
    <w:rsid w:val="0080011F"/>
    <w:rsid w:val="00800730"/>
    <w:rsid w:val="008007C0"/>
    <w:rsid w:val="008008AA"/>
    <w:rsid w:val="008011BB"/>
    <w:rsid w:val="0080130F"/>
    <w:rsid w:val="00801757"/>
    <w:rsid w:val="00801980"/>
    <w:rsid w:val="00801A3C"/>
    <w:rsid w:val="00801D3C"/>
    <w:rsid w:val="00802692"/>
    <w:rsid w:val="00802911"/>
    <w:rsid w:val="00802CE2"/>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3C5"/>
    <w:rsid w:val="00806628"/>
    <w:rsid w:val="008066D6"/>
    <w:rsid w:val="00806C85"/>
    <w:rsid w:val="00807368"/>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7C0"/>
    <w:rsid w:val="00812886"/>
    <w:rsid w:val="008128E3"/>
    <w:rsid w:val="00812E87"/>
    <w:rsid w:val="0081371D"/>
    <w:rsid w:val="0081385F"/>
    <w:rsid w:val="00813D3B"/>
    <w:rsid w:val="00813D58"/>
    <w:rsid w:val="0081408F"/>
    <w:rsid w:val="0081410C"/>
    <w:rsid w:val="008142F0"/>
    <w:rsid w:val="00814611"/>
    <w:rsid w:val="00815165"/>
    <w:rsid w:val="008155B2"/>
    <w:rsid w:val="0081575A"/>
    <w:rsid w:val="0081617E"/>
    <w:rsid w:val="00816595"/>
    <w:rsid w:val="0081671A"/>
    <w:rsid w:val="0081678B"/>
    <w:rsid w:val="00816978"/>
    <w:rsid w:val="00816D8C"/>
    <w:rsid w:val="00816FCD"/>
    <w:rsid w:val="008171AC"/>
    <w:rsid w:val="008174BE"/>
    <w:rsid w:val="008177A9"/>
    <w:rsid w:val="00817E8F"/>
    <w:rsid w:val="00820000"/>
    <w:rsid w:val="00820058"/>
    <w:rsid w:val="00820157"/>
    <w:rsid w:val="008204DC"/>
    <w:rsid w:val="00820522"/>
    <w:rsid w:val="0082075F"/>
    <w:rsid w:val="00820C23"/>
    <w:rsid w:val="00820ED7"/>
    <w:rsid w:val="008214CD"/>
    <w:rsid w:val="0082152D"/>
    <w:rsid w:val="00821A5A"/>
    <w:rsid w:val="00821BCE"/>
    <w:rsid w:val="008220A1"/>
    <w:rsid w:val="008223B2"/>
    <w:rsid w:val="00822A1C"/>
    <w:rsid w:val="00822A5A"/>
    <w:rsid w:val="00822AC0"/>
    <w:rsid w:val="00822BCE"/>
    <w:rsid w:val="00823491"/>
    <w:rsid w:val="00823722"/>
    <w:rsid w:val="00823BD5"/>
    <w:rsid w:val="00823E41"/>
    <w:rsid w:val="0082439F"/>
    <w:rsid w:val="008248E2"/>
    <w:rsid w:val="00824EDE"/>
    <w:rsid w:val="00824F44"/>
    <w:rsid w:val="00825515"/>
    <w:rsid w:val="00825569"/>
    <w:rsid w:val="00825779"/>
    <w:rsid w:val="00825B1C"/>
    <w:rsid w:val="008264AD"/>
    <w:rsid w:val="008269C5"/>
    <w:rsid w:val="00826A78"/>
    <w:rsid w:val="00826B53"/>
    <w:rsid w:val="00827284"/>
    <w:rsid w:val="00827349"/>
    <w:rsid w:val="008275AA"/>
    <w:rsid w:val="00827B94"/>
    <w:rsid w:val="00827CBC"/>
    <w:rsid w:val="00830B6F"/>
    <w:rsid w:val="00830CA0"/>
    <w:rsid w:val="00830D9D"/>
    <w:rsid w:val="00831084"/>
    <w:rsid w:val="0083113D"/>
    <w:rsid w:val="008311CC"/>
    <w:rsid w:val="00831D27"/>
    <w:rsid w:val="00831DA6"/>
    <w:rsid w:val="00832233"/>
    <w:rsid w:val="00832606"/>
    <w:rsid w:val="0083336A"/>
    <w:rsid w:val="00833514"/>
    <w:rsid w:val="008338BF"/>
    <w:rsid w:val="00833EEA"/>
    <w:rsid w:val="00834962"/>
    <w:rsid w:val="00834D7A"/>
    <w:rsid w:val="008350C1"/>
    <w:rsid w:val="008350EC"/>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10D7"/>
    <w:rsid w:val="008414C1"/>
    <w:rsid w:val="008418D4"/>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A8C"/>
    <w:rsid w:val="00845FF9"/>
    <w:rsid w:val="0084615E"/>
    <w:rsid w:val="008464EA"/>
    <w:rsid w:val="00846A32"/>
    <w:rsid w:val="00847375"/>
    <w:rsid w:val="00847845"/>
    <w:rsid w:val="00847957"/>
    <w:rsid w:val="00847AD5"/>
    <w:rsid w:val="00847C2B"/>
    <w:rsid w:val="00847D93"/>
    <w:rsid w:val="00847E58"/>
    <w:rsid w:val="00847F58"/>
    <w:rsid w:val="00847F69"/>
    <w:rsid w:val="00850356"/>
    <w:rsid w:val="00850660"/>
    <w:rsid w:val="00850686"/>
    <w:rsid w:val="00850A55"/>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508D"/>
    <w:rsid w:val="00855A7D"/>
    <w:rsid w:val="00855EDE"/>
    <w:rsid w:val="00856160"/>
    <w:rsid w:val="008561FC"/>
    <w:rsid w:val="00856236"/>
    <w:rsid w:val="008562A8"/>
    <w:rsid w:val="008563D8"/>
    <w:rsid w:val="0085680B"/>
    <w:rsid w:val="00856A51"/>
    <w:rsid w:val="00856BBF"/>
    <w:rsid w:val="00856DB8"/>
    <w:rsid w:val="00857276"/>
    <w:rsid w:val="008577E1"/>
    <w:rsid w:val="0085799A"/>
    <w:rsid w:val="00860316"/>
    <w:rsid w:val="00861052"/>
    <w:rsid w:val="00861399"/>
    <w:rsid w:val="00861453"/>
    <w:rsid w:val="008614A9"/>
    <w:rsid w:val="0086167E"/>
    <w:rsid w:val="008616AC"/>
    <w:rsid w:val="008619DB"/>
    <w:rsid w:val="00862155"/>
    <w:rsid w:val="0086224A"/>
    <w:rsid w:val="008624B3"/>
    <w:rsid w:val="00862619"/>
    <w:rsid w:val="00862A05"/>
    <w:rsid w:val="00862F5B"/>
    <w:rsid w:val="00863359"/>
    <w:rsid w:val="0086363E"/>
    <w:rsid w:val="0086392E"/>
    <w:rsid w:val="00863F11"/>
    <w:rsid w:val="0086470F"/>
    <w:rsid w:val="0086481C"/>
    <w:rsid w:val="0086482C"/>
    <w:rsid w:val="00864C1E"/>
    <w:rsid w:val="00865F17"/>
    <w:rsid w:val="00865F3F"/>
    <w:rsid w:val="00865F9A"/>
    <w:rsid w:val="00866006"/>
    <w:rsid w:val="00866356"/>
    <w:rsid w:val="008663EA"/>
    <w:rsid w:val="00866531"/>
    <w:rsid w:val="008666B4"/>
    <w:rsid w:val="008668C6"/>
    <w:rsid w:val="00866D89"/>
    <w:rsid w:val="008673F4"/>
    <w:rsid w:val="00867924"/>
    <w:rsid w:val="0086798C"/>
    <w:rsid w:val="00867A36"/>
    <w:rsid w:val="00867BFF"/>
    <w:rsid w:val="00867C81"/>
    <w:rsid w:val="00870213"/>
    <w:rsid w:val="0087038F"/>
    <w:rsid w:val="00870466"/>
    <w:rsid w:val="008705D0"/>
    <w:rsid w:val="008706FB"/>
    <w:rsid w:val="00870731"/>
    <w:rsid w:val="00870B3D"/>
    <w:rsid w:val="00870CA3"/>
    <w:rsid w:val="00870DED"/>
    <w:rsid w:val="00870FC0"/>
    <w:rsid w:val="008714AE"/>
    <w:rsid w:val="0087175F"/>
    <w:rsid w:val="008719B8"/>
    <w:rsid w:val="00871A2A"/>
    <w:rsid w:val="00871B9A"/>
    <w:rsid w:val="00871CB8"/>
    <w:rsid w:val="00871CD5"/>
    <w:rsid w:val="00871DE2"/>
    <w:rsid w:val="0087210D"/>
    <w:rsid w:val="00872249"/>
    <w:rsid w:val="0087238B"/>
    <w:rsid w:val="0087283F"/>
    <w:rsid w:val="008728F3"/>
    <w:rsid w:val="008734BA"/>
    <w:rsid w:val="00873586"/>
    <w:rsid w:val="00873AE9"/>
    <w:rsid w:val="00873DDB"/>
    <w:rsid w:val="0087435B"/>
    <w:rsid w:val="008744B1"/>
    <w:rsid w:val="008749DC"/>
    <w:rsid w:val="00874AE3"/>
    <w:rsid w:val="00874BC1"/>
    <w:rsid w:val="00874DBB"/>
    <w:rsid w:val="00874E3D"/>
    <w:rsid w:val="00875589"/>
    <w:rsid w:val="00875590"/>
    <w:rsid w:val="008757CA"/>
    <w:rsid w:val="008757FB"/>
    <w:rsid w:val="008758DA"/>
    <w:rsid w:val="00875E30"/>
    <w:rsid w:val="008763A3"/>
    <w:rsid w:val="00876665"/>
    <w:rsid w:val="00876A7B"/>
    <w:rsid w:val="00876B09"/>
    <w:rsid w:val="00876B73"/>
    <w:rsid w:val="00876E7B"/>
    <w:rsid w:val="008771AA"/>
    <w:rsid w:val="008775C1"/>
    <w:rsid w:val="0087792B"/>
    <w:rsid w:val="008800CB"/>
    <w:rsid w:val="00880744"/>
    <w:rsid w:val="00880897"/>
    <w:rsid w:val="008808AA"/>
    <w:rsid w:val="00880C52"/>
    <w:rsid w:val="00880CFF"/>
    <w:rsid w:val="00880DD4"/>
    <w:rsid w:val="00880F1F"/>
    <w:rsid w:val="00881854"/>
    <w:rsid w:val="00881870"/>
    <w:rsid w:val="008818F4"/>
    <w:rsid w:val="0088195B"/>
    <w:rsid w:val="00881A0A"/>
    <w:rsid w:val="00881ECE"/>
    <w:rsid w:val="0088211F"/>
    <w:rsid w:val="00882360"/>
    <w:rsid w:val="00883094"/>
    <w:rsid w:val="00883262"/>
    <w:rsid w:val="008836B2"/>
    <w:rsid w:val="00883823"/>
    <w:rsid w:val="00883A05"/>
    <w:rsid w:val="00883AB7"/>
    <w:rsid w:val="00883B43"/>
    <w:rsid w:val="00883B74"/>
    <w:rsid w:val="00883E68"/>
    <w:rsid w:val="00884860"/>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10A"/>
    <w:rsid w:val="00891326"/>
    <w:rsid w:val="00891712"/>
    <w:rsid w:val="00891761"/>
    <w:rsid w:val="008919DE"/>
    <w:rsid w:val="00891AFD"/>
    <w:rsid w:val="00891B17"/>
    <w:rsid w:val="00891D51"/>
    <w:rsid w:val="00891D5C"/>
    <w:rsid w:val="00892299"/>
    <w:rsid w:val="0089229A"/>
    <w:rsid w:val="008922DD"/>
    <w:rsid w:val="00892B41"/>
    <w:rsid w:val="00892E02"/>
    <w:rsid w:val="00893395"/>
    <w:rsid w:val="008936C6"/>
    <w:rsid w:val="008938E9"/>
    <w:rsid w:val="00893C32"/>
    <w:rsid w:val="00893C3E"/>
    <w:rsid w:val="00894229"/>
    <w:rsid w:val="00894294"/>
    <w:rsid w:val="0089459F"/>
    <w:rsid w:val="008946E7"/>
    <w:rsid w:val="00894CC5"/>
    <w:rsid w:val="00894D71"/>
    <w:rsid w:val="00894FDD"/>
    <w:rsid w:val="00894FF3"/>
    <w:rsid w:val="00895153"/>
    <w:rsid w:val="00895202"/>
    <w:rsid w:val="0089544F"/>
    <w:rsid w:val="00895A0E"/>
    <w:rsid w:val="00895E4B"/>
    <w:rsid w:val="008962A9"/>
    <w:rsid w:val="00896437"/>
    <w:rsid w:val="008965AE"/>
    <w:rsid w:val="00896DFD"/>
    <w:rsid w:val="00896FEE"/>
    <w:rsid w:val="00897250"/>
    <w:rsid w:val="0089784C"/>
    <w:rsid w:val="008979DD"/>
    <w:rsid w:val="00897D8C"/>
    <w:rsid w:val="008A04E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4D"/>
    <w:rsid w:val="008A25E0"/>
    <w:rsid w:val="008A25E3"/>
    <w:rsid w:val="008A26BC"/>
    <w:rsid w:val="008A27E1"/>
    <w:rsid w:val="008A2C76"/>
    <w:rsid w:val="008A2CAC"/>
    <w:rsid w:val="008A2DF5"/>
    <w:rsid w:val="008A35AC"/>
    <w:rsid w:val="008A35FE"/>
    <w:rsid w:val="008A36E2"/>
    <w:rsid w:val="008A3942"/>
    <w:rsid w:val="008A3B0B"/>
    <w:rsid w:val="008A3EBB"/>
    <w:rsid w:val="008A40D3"/>
    <w:rsid w:val="008A41FB"/>
    <w:rsid w:val="008A47BF"/>
    <w:rsid w:val="008A4860"/>
    <w:rsid w:val="008A4A54"/>
    <w:rsid w:val="008A4BE3"/>
    <w:rsid w:val="008A4EFC"/>
    <w:rsid w:val="008A525D"/>
    <w:rsid w:val="008A5283"/>
    <w:rsid w:val="008A529C"/>
    <w:rsid w:val="008A56EC"/>
    <w:rsid w:val="008A578F"/>
    <w:rsid w:val="008A5EB1"/>
    <w:rsid w:val="008A60EF"/>
    <w:rsid w:val="008A6111"/>
    <w:rsid w:val="008A6778"/>
    <w:rsid w:val="008A67BD"/>
    <w:rsid w:val="008A6C0F"/>
    <w:rsid w:val="008A6EDB"/>
    <w:rsid w:val="008A707E"/>
    <w:rsid w:val="008A7480"/>
    <w:rsid w:val="008A75E2"/>
    <w:rsid w:val="008A7719"/>
    <w:rsid w:val="008A7BAC"/>
    <w:rsid w:val="008A7F9B"/>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E3F"/>
    <w:rsid w:val="008B1F4F"/>
    <w:rsid w:val="008B259C"/>
    <w:rsid w:val="008B294E"/>
    <w:rsid w:val="008B2E2C"/>
    <w:rsid w:val="008B2F9C"/>
    <w:rsid w:val="008B3137"/>
    <w:rsid w:val="008B335D"/>
    <w:rsid w:val="008B36DC"/>
    <w:rsid w:val="008B37B2"/>
    <w:rsid w:val="008B3847"/>
    <w:rsid w:val="008B38C3"/>
    <w:rsid w:val="008B3AAA"/>
    <w:rsid w:val="008B3D99"/>
    <w:rsid w:val="008B3DB6"/>
    <w:rsid w:val="008B3E0B"/>
    <w:rsid w:val="008B4611"/>
    <w:rsid w:val="008B4718"/>
    <w:rsid w:val="008B47ED"/>
    <w:rsid w:val="008B4A27"/>
    <w:rsid w:val="008B4AC7"/>
    <w:rsid w:val="008B4BFD"/>
    <w:rsid w:val="008B50D2"/>
    <w:rsid w:val="008B54C0"/>
    <w:rsid w:val="008B55D2"/>
    <w:rsid w:val="008B55D4"/>
    <w:rsid w:val="008B5F7A"/>
    <w:rsid w:val="008B6458"/>
    <w:rsid w:val="008B6579"/>
    <w:rsid w:val="008B6912"/>
    <w:rsid w:val="008B694B"/>
    <w:rsid w:val="008B6AFE"/>
    <w:rsid w:val="008B6BEF"/>
    <w:rsid w:val="008B6D00"/>
    <w:rsid w:val="008B7001"/>
    <w:rsid w:val="008B7075"/>
    <w:rsid w:val="008B745E"/>
    <w:rsid w:val="008B7709"/>
    <w:rsid w:val="008B7ABB"/>
    <w:rsid w:val="008B7DAD"/>
    <w:rsid w:val="008C00CA"/>
    <w:rsid w:val="008C03BA"/>
    <w:rsid w:val="008C090D"/>
    <w:rsid w:val="008C0DE9"/>
    <w:rsid w:val="008C114E"/>
    <w:rsid w:val="008C17DF"/>
    <w:rsid w:val="008C1883"/>
    <w:rsid w:val="008C196B"/>
    <w:rsid w:val="008C1B2E"/>
    <w:rsid w:val="008C1C67"/>
    <w:rsid w:val="008C2086"/>
    <w:rsid w:val="008C2AE5"/>
    <w:rsid w:val="008C2AF9"/>
    <w:rsid w:val="008C2DB7"/>
    <w:rsid w:val="008C34EE"/>
    <w:rsid w:val="008C3965"/>
    <w:rsid w:val="008C3B41"/>
    <w:rsid w:val="008C3EA6"/>
    <w:rsid w:val="008C407E"/>
    <w:rsid w:val="008C424A"/>
    <w:rsid w:val="008C4267"/>
    <w:rsid w:val="008C44BB"/>
    <w:rsid w:val="008C4583"/>
    <w:rsid w:val="008C4774"/>
    <w:rsid w:val="008C4AFB"/>
    <w:rsid w:val="008C4C35"/>
    <w:rsid w:val="008C4DE0"/>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EA0"/>
    <w:rsid w:val="008C709D"/>
    <w:rsid w:val="008C7246"/>
    <w:rsid w:val="008C742D"/>
    <w:rsid w:val="008C772A"/>
    <w:rsid w:val="008C77C7"/>
    <w:rsid w:val="008C7924"/>
    <w:rsid w:val="008C7D32"/>
    <w:rsid w:val="008D012C"/>
    <w:rsid w:val="008D0B5E"/>
    <w:rsid w:val="008D0B92"/>
    <w:rsid w:val="008D1229"/>
    <w:rsid w:val="008D1279"/>
    <w:rsid w:val="008D154B"/>
    <w:rsid w:val="008D198A"/>
    <w:rsid w:val="008D1ACD"/>
    <w:rsid w:val="008D1E3E"/>
    <w:rsid w:val="008D1ED8"/>
    <w:rsid w:val="008D1FBC"/>
    <w:rsid w:val="008D265D"/>
    <w:rsid w:val="008D27C0"/>
    <w:rsid w:val="008D28CE"/>
    <w:rsid w:val="008D28D2"/>
    <w:rsid w:val="008D2D6C"/>
    <w:rsid w:val="008D2E8E"/>
    <w:rsid w:val="008D2F41"/>
    <w:rsid w:val="008D317C"/>
    <w:rsid w:val="008D3548"/>
    <w:rsid w:val="008D35BD"/>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C1B"/>
    <w:rsid w:val="008D5CAB"/>
    <w:rsid w:val="008D5DE7"/>
    <w:rsid w:val="008D60DC"/>
    <w:rsid w:val="008D623B"/>
    <w:rsid w:val="008D679C"/>
    <w:rsid w:val="008D69CD"/>
    <w:rsid w:val="008D7216"/>
    <w:rsid w:val="008D722D"/>
    <w:rsid w:val="008D772F"/>
    <w:rsid w:val="008E00B3"/>
    <w:rsid w:val="008E04F2"/>
    <w:rsid w:val="008E090C"/>
    <w:rsid w:val="008E0EB1"/>
    <w:rsid w:val="008E123E"/>
    <w:rsid w:val="008E15CB"/>
    <w:rsid w:val="008E1605"/>
    <w:rsid w:val="008E164A"/>
    <w:rsid w:val="008E187E"/>
    <w:rsid w:val="008E1CB4"/>
    <w:rsid w:val="008E200C"/>
    <w:rsid w:val="008E27EB"/>
    <w:rsid w:val="008E3F8E"/>
    <w:rsid w:val="008E4105"/>
    <w:rsid w:val="008E41ED"/>
    <w:rsid w:val="008E4206"/>
    <w:rsid w:val="008E4314"/>
    <w:rsid w:val="008E47E2"/>
    <w:rsid w:val="008E49A7"/>
    <w:rsid w:val="008E4A90"/>
    <w:rsid w:val="008E4E6F"/>
    <w:rsid w:val="008E5251"/>
    <w:rsid w:val="008E5336"/>
    <w:rsid w:val="008E590D"/>
    <w:rsid w:val="008E5E4C"/>
    <w:rsid w:val="008E5F19"/>
    <w:rsid w:val="008E6592"/>
    <w:rsid w:val="008E6902"/>
    <w:rsid w:val="008E7590"/>
    <w:rsid w:val="008E763D"/>
    <w:rsid w:val="008E7885"/>
    <w:rsid w:val="008E79C0"/>
    <w:rsid w:val="008E7B8B"/>
    <w:rsid w:val="008F078B"/>
    <w:rsid w:val="008F0AA5"/>
    <w:rsid w:val="008F0FBC"/>
    <w:rsid w:val="008F1111"/>
    <w:rsid w:val="008F113C"/>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17A"/>
    <w:rsid w:val="00903231"/>
    <w:rsid w:val="0090353B"/>
    <w:rsid w:val="00903569"/>
    <w:rsid w:val="009035D7"/>
    <w:rsid w:val="00903649"/>
    <w:rsid w:val="0090386F"/>
    <w:rsid w:val="00903B6D"/>
    <w:rsid w:val="00903DFE"/>
    <w:rsid w:val="00903F25"/>
    <w:rsid w:val="00903F9D"/>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87"/>
    <w:rsid w:val="00907957"/>
    <w:rsid w:val="00910581"/>
    <w:rsid w:val="00910718"/>
    <w:rsid w:val="00910A23"/>
    <w:rsid w:val="00910D49"/>
    <w:rsid w:val="00910F5F"/>
    <w:rsid w:val="00910F9B"/>
    <w:rsid w:val="00911044"/>
    <w:rsid w:val="00911626"/>
    <w:rsid w:val="009116E7"/>
    <w:rsid w:val="0091172E"/>
    <w:rsid w:val="0091199D"/>
    <w:rsid w:val="00911C69"/>
    <w:rsid w:val="00912006"/>
    <w:rsid w:val="0091206A"/>
    <w:rsid w:val="0091213D"/>
    <w:rsid w:val="00912BAE"/>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3ED"/>
    <w:rsid w:val="00917566"/>
    <w:rsid w:val="009179F4"/>
    <w:rsid w:val="00917C7E"/>
    <w:rsid w:val="00920604"/>
    <w:rsid w:val="009212C6"/>
    <w:rsid w:val="00921868"/>
    <w:rsid w:val="00921B64"/>
    <w:rsid w:val="00921BC4"/>
    <w:rsid w:val="00921C3C"/>
    <w:rsid w:val="00921C9F"/>
    <w:rsid w:val="00921CAB"/>
    <w:rsid w:val="00922010"/>
    <w:rsid w:val="00922286"/>
    <w:rsid w:val="00922B49"/>
    <w:rsid w:val="00922CD7"/>
    <w:rsid w:val="00922F43"/>
    <w:rsid w:val="00923664"/>
    <w:rsid w:val="00923CBE"/>
    <w:rsid w:val="00923E31"/>
    <w:rsid w:val="00923EB8"/>
    <w:rsid w:val="00924031"/>
    <w:rsid w:val="00924677"/>
    <w:rsid w:val="009248A9"/>
    <w:rsid w:val="00924EAD"/>
    <w:rsid w:val="0092517A"/>
    <w:rsid w:val="009251C3"/>
    <w:rsid w:val="00925B76"/>
    <w:rsid w:val="00925C09"/>
    <w:rsid w:val="009260C4"/>
    <w:rsid w:val="009261BD"/>
    <w:rsid w:val="0092667C"/>
    <w:rsid w:val="0092674F"/>
    <w:rsid w:val="00926AFD"/>
    <w:rsid w:val="00926B20"/>
    <w:rsid w:val="00926B83"/>
    <w:rsid w:val="00926F02"/>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31F"/>
    <w:rsid w:val="00931B85"/>
    <w:rsid w:val="00932363"/>
    <w:rsid w:val="0093266F"/>
    <w:rsid w:val="0093277F"/>
    <w:rsid w:val="00932BE6"/>
    <w:rsid w:val="00932F3A"/>
    <w:rsid w:val="00932FCD"/>
    <w:rsid w:val="0093351C"/>
    <w:rsid w:val="009336AC"/>
    <w:rsid w:val="0093389E"/>
    <w:rsid w:val="00933935"/>
    <w:rsid w:val="00933C29"/>
    <w:rsid w:val="00934310"/>
    <w:rsid w:val="0093445F"/>
    <w:rsid w:val="0093453C"/>
    <w:rsid w:val="00934619"/>
    <w:rsid w:val="00934719"/>
    <w:rsid w:val="00934815"/>
    <w:rsid w:val="00934857"/>
    <w:rsid w:val="00934FCD"/>
    <w:rsid w:val="00935516"/>
    <w:rsid w:val="0093553C"/>
    <w:rsid w:val="00935562"/>
    <w:rsid w:val="009359BD"/>
    <w:rsid w:val="00935BE1"/>
    <w:rsid w:val="0093650E"/>
    <w:rsid w:val="00936645"/>
    <w:rsid w:val="00936811"/>
    <w:rsid w:val="00936D07"/>
    <w:rsid w:val="00936D3A"/>
    <w:rsid w:val="00936EC1"/>
    <w:rsid w:val="00936FE6"/>
    <w:rsid w:val="00937521"/>
    <w:rsid w:val="00937CD9"/>
    <w:rsid w:val="00937F6B"/>
    <w:rsid w:val="009400E2"/>
    <w:rsid w:val="0094027E"/>
    <w:rsid w:val="0094077E"/>
    <w:rsid w:val="009409BE"/>
    <w:rsid w:val="00940AF4"/>
    <w:rsid w:val="00940B56"/>
    <w:rsid w:val="00940FF9"/>
    <w:rsid w:val="0094103F"/>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6C3"/>
    <w:rsid w:val="00944767"/>
    <w:rsid w:val="009448E4"/>
    <w:rsid w:val="009449AB"/>
    <w:rsid w:val="00944A4D"/>
    <w:rsid w:val="009450A1"/>
    <w:rsid w:val="009455FF"/>
    <w:rsid w:val="00945763"/>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0907"/>
    <w:rsid w:val="009510A2"/>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580"/>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40E8"/>
    <w:rsid w:val="009642F6"/>
    <w:rsid w:val="0096443A"/>
    <w:rsid w:val="00964D2B"/>
    <w:rsid w:val="00964F84"/>
    <w:rsid w:val="00965230"/>
    <w:rsid w:val="0096545D"/>
    <w:rsid w:val="0096573F"/>
    <w:rsid w:val="00965FC6"/>
    <w:rsid w:val="009666E5"/>
    <w:rsid w:val="009666F8"/>
    <w:rsid w:val="00966BDB"/>
    <w:rsid w:val="00967378"/>
    <w:rsid w:val="009674F6"/>
    <w:rsid w:val="009675D6"/>
    <w:rsid w:val="00967659"/>
    <w:rsid w:val="0096773A"/>
    <w:rsid w:val="0096775C"/>
    <w:rsid w:val="009701AC"/>
    <w:rsid w:val="009703D4"/>
    <w:rsid w:val="00970C5A"/>
    <w:rsid w:val="00970E18"/>
    <w:rsid w:val="00970EC5"/>
    <w:rsid w:val="00971354"/>
    <w:rsid w:val="0097148A"/>
    <w:rsid w:val="0097166C"/>
    <w:rsid w:val="00971AA4"/>
    <w:rsid w:val="00971B81"/>
    <w:rsid w:val="009720DB"/>
    <w:rsid w:val="009728ED"/>
    <w:rsid w:val="0097298E"/>
    <w:rsid w:val="00972C79"/>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AF0"/>
    <w:rsid w:val="00977E64"/>
    <w:rsid w:val="0098006E"/>
    <w:rsid w:val="009801E1"/>
    <w:rsid w:val="009802C0"/>
    <w:rsid w:val="00980958"/>
    <w:rsid w:val="00980B61"/>
    <w:rsid w:val="00980E45"/>
    <w:rsid w:val="00981060"/>
    <w:rsid w:val="0098158A"/>
    <w:rsid w:val="009815B1"/>
    <w:rsid w:val="00981728"/>
    <w:rsid w:val="00981BD7"/>
    <w:rsid w:val="009823A0"/>
    <w:rsid w:val="0098278E"/>
    <w:rsid w:val="00982AC2"/>
    <w:rsid w:val="00982C2A"/>
    <w:rsid w:val="00983063"/>
    <w:rsid w:val="00983092"/>
    <w:rsid w:val="0098344A"/>
    <w:rsid w:val="00983B85"/>
    <w:rsid w:val="00983D15"/>
    <w:rsid w:val="00983D52"/>
    <w:rsid w:val="00983D7A"/>
    <w:rsid w:val="009848B2"/>
    <w:rsid w:val="00984A14"/>
    <w:rsid w:val="00984AF9"/>
    <w:rsid w:val="00984CE5"/>
    <w:rsid w:val="00984F17"/>
    <w:rsid w:val="00985067"/>
    <w:rsid w:val="00985326"/>
    <w:rsid w:val="00985374"/>
    <w:rsid w:val="00985468"/>
    <w:rsid w:val="00985897"/>
    <w:rsid w:val="00985A53"/>
    <w:rsid w:val="00986236"/>
    <w:rsid w:val="009862B2"/>
    <w:rsid w:val="009863C6"/>
    <w:rsid w:val="00986B0B"/>
    <w:rsid w:val="00986CAE"/>
    <w:rsid w:val="00986F0C"/>
    <w:rsid w:val="009870BF"/>
    <w:rsid w:val="0098717B"/>
    <w:rsid w:val="00987900"/>
    <w:rsid w:val="00987B71"/>
    <w:rsid w:val="00990151"/>
    <w:rsid w:val="0099047C"/>
    <w:rsid w:val="009904EB"/>
    <w:rsid w:val="0099081F"/>
    <w:rsid w:val="00990838"/>
    <w:rsid w:val="00990C40"/>
    <w:rsid w:val="00990D10"/>
    <w:rsid w:val="0099113E"/>
    <w:rsid w:val="00991163"/>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66"/>
    <w:rsid w:val="00994779"/>
    <w:rsid w:val="00994D0A"/>
    <w:rsid w:val="00994DCD"/>
    <w:rsid w:val="00995374"/>
    <w:rsid w:val="009956EC"/>
    <w:rsid w:val="00995785"/>
    <w:rsid w:val="009957F5"/>
    <w:rsid w:val="00995D90"/>
    <w:rsid w:val="00995FE3"/>
    <w:rsid w:val="00996D30"/>
    <w:rsid w:val="009970F3"/>
    <w:rsid w:val="0099738B"/>
    <w:rsid w:val="00997AFD"/>
    <w:rsid w:val="00997BE7"/>
    <w:rsid w:val="00997CED"/>
    <w:rsid w:val="009A0727"/>
    <w:rsid w:val="009A09DD"/>
    <w:rsid w:val="009A0A95"/>
    <w:rsid w:val="009A1053"/>
    <w:rsid w:val="009A1538"/>
    <w:rsid w:val="009A16FF"/>
    <w:rsid w:val="009A174F"/>
    <w:rsid w:val="009A1EB2"/>
    <w:rsid w:val="009A1F14"/>
    <w:rsid w:val="009A23BE"/>
    <w:rsid w:val="009A2E6F"/>
    <w:rsid w:val="009A320A"/>
    <w:rsid w:val="009A3487"/>
    <w:rsid w:val="009A3AB3"/>
    <w:rsid w:val="009A3BCD"/>
    <w:rsid w:val="009A3C6A"/>
    <w:rsid w:val="009A3CF1"/>
    <w:rsid w:val="009A3F2C"/>
    <w:rsid w:val="009A4037"/>
    <w:rsid w:val="009A420B"/>
    <w:rsid w:val="009A42B9"/>
    <w:rsid w:val="009A4350"/>
    <w:rsid w:val="009A4AD4"/>
    <w:rsid w:val="009A4C80"/>
    <w:rsid w:val="009A4F25"/>
    <w:rsid w:val="009A4F26"/>
    <w:rsid w:val="009A4F89"/>
    <w:rsid w:val="009A5094"/>
    <w:rsid w:val="009A53A4"/>
    <w:rsid w:val="009A53A8"/>
    <w:rsid w:val="009A54E5"/>
    <w:rsid w:val="009A55E8"/>
    <w:rsid w:val="009A566A"/>
    <w:rsid w:val="009A5764"/>
    <w:rsid w:val="009A59F9"/>
    <w:rsid w:val="009A5A40"/>
    <w:rsid w:val="009A6370"/>
    <w:rsid w:val="009A63D9"/>
    <w:rsid w:val="009A6417"/>
    <w:rsid w:val="009A6890"/>
    <w:rsid w:val="009A68EF"/>
    <w:rsid w:val="009A6A96"/>
    <w:rsid w:val="009A6C9A"/>
    <w:rsid w:val="009A76B7"/>
    <w:rsid w:val="009A7B95"/>
    <w:rsid w:val="009B02A8"/>
    <w:rsid w:val="009B0352"/>
    <w:rsid w:val="009B0A9F"/>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2D1"/>
    <w:rsid w:val="009B539C"/>
    <w:rsid w:val="009B5441"/>
    <w:rsid w:val="009B575C"/>
    <w:rsid w:val="009B58D6"/>
    <w:rsid w:val="009B5DD0"/>
    <w:rsid w:val="009B5E65"/>
    <w:rsid w:val="009B615C"/>
    <w:rsid w:val="009B6174"/>
    <w:rsid w:val="009B61AA"/>
    <w:rsid w:val="009B65A0"/>
    <w:rsid w:val="009B68F3"/>
    <w:rsid w:val="009B6ACF"/>
    <w:rsid w:val="009B6BB5"/>
    <w:rsid w:val="009B6D40"/>
    <w:rsid w:val="009B6DFE"/>
    <w:rsid w:val="009B7407"/>
    <w:rsid w:val="009B7458"/>
    <w:rsid w:val="009B7837"/>
    <w:rsid w:val="009B7BD8"/>
    <w:rsid w:val="009B7BEE"/>
    <w:rsid w:val="009C0012"/>
    <w:rsid w:val="009C028B"/>
    <w:rsid w:val="009C04AD"/>
    <w:rsid w:val="009C0881"/>
    <w:rsid w:val="009C13D9"/>
    <w:rsid w:val="009C1861"/>
    <w:rsid w:val="009C1934"/>
    <w:rsid w:val="009C1A7E"/>
    <w:rsid w:val="009C1E8B"/>
    <w:rsid w:val="009C20F0"/>
    <w:rsid w:val="009C22B5"/>
    <w:rsid w:val="009C2328"/>
    <w:rsid w:val="009C239D"/>
    <w:rsid w:val="009C247B"/>
    <w:rsid w:val="009C2A7F"/>
    <w:rsid w:val="009C30A9"/>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A1A"/>
    <w:rsid w:val="009D0C5F"/>
    <w:rsid w:val="009D0CDF"/>
    <w:rsid w:val="009D0E68"/>
    <w:rsid w:val="009D1011"/>
    <w:rsid w:val="009D12A5"/>
    <w:rsid w:val="009D1314"/>
    <w:rsid w:val="009D15C1"/>
    <w:rsid w:val="009D167F"/>
    <w:rsid w:val="009D176A"/>
    <w:rsid w:val="009D1797"/>
    <w:rsid w:val="009D1B39"/>
    <w:rsid w:val="009D1B6C"/>
    <w:rsid w:val="009D1B72"/>
    <w:rsid w:val="009D1F7D"/>
    <w:rsid w:val="009D2198"/>
    <w:rsid w:val="009D21E2"/>
    <w:rsid w:val="009D25BA"/>
    <w:rsid w:val="009D25C2"/>
    <w:rsid w:val="009D2612"/>
    <w:rsid w:val="009D295F"/>
    <w:rsid w:val="009D2A9B"/>
    <w:rsid w:val="009D2BCC"/>
    <w:rsid w:val="009D2CBB"/>
    <w:rsid w:val="009D32B2"/>
    <w:rsid w:val="009D3516"/>
    <w:rsid w:val="009D3DE7"/>
    <w:rsid w:val="009D3FDD"/>
    <w:rsid w:val="009D3FE1"/>
    <w:rsid w:val="009D4710"/>
    <w:rsid w:val="009D4C1C"/>
    <w:rsid w:val="009D4D97"/>
    <w:rsid w:val="009D4F0D"/>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A06"/>
    <w:rsid w:val="009D7B9E"/>
    <w:rsid w:val="009D7BE0"/>
    <w:rsid w:val="009E0237"/>
    <w:rsid w:val="009E0552"/>
    <w:rsid w:val="009E0616"/>
    <w:rsid w:val="009E061C"/>
    <w:rsid w:val="009E06DF"/>
    <w:rsid w:val="009E09D1"/>
    <w:rsid w:val="009E0B13"/>
    <w:rsid w:val="009E0C8F"/>
    <w:rsid w:val="009E0D7F"/>
    <w:rsid w:val="009E0E27"/>
    <w:rsid w:val="009E0E51"/>
    <w:rsid w:val="009E0F45"/>
    <w:rsid w:val="009E0FBE"/>
    <w:rsid w:val="009E1166"/>
    <w:rsid w:val="009E11F4"/>
    <w:rsid w:val="009E1649"/>
    <w:rsid w:val="009E178D"/>
    <w:rsid w:val="009E1AB4"/>
    <w:rsid w:val="009E1CA3"/>
    <w:rsid w:val="009E1D01"/>
    <w:rsid w:val="009E22C0"/>
    <w:rsid w:val="009E2B1C"/>
    <w:rsid w:val="009E2E54"/>
    <w:rsid w:val="009E2E77"/>
    <w:rsid w:val="009E304D"/>
    <w:rsid w:val="009E318E"/>
    <w:rsid w:val="009E3196"/>
    <w:rsid w:val="009E3A88"/>
    <w:rsid w:val="009E42DD"/>
    <w:rsid w:val="009E46BC"/>
    <w:rsid w:val="009E4A95"/>
    <w:rsid w:val="009E4D1B"/>
    <w:rsid w:val="009E513C"/>
    <w:rsid w:val="009E52E4"/>
    <w:rsid w:val="009E5486"/>
    <w:rsid w:val="009E6120"/>
    <w:rsid w:val="009E6261"/>
    <w:rsid w:val="009E627F"/>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D0"/>
    <w:rsid w:val="009F27C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5AA"/>
    <w:rsid w:val="009F575B"/>
    <w:rsid w:val="009F5808"/>
    <w:rsid w:val="009F58E2"/>
    <w:rsid w:val="009F621F"/>
    <w:rsid w:val="009F647B"/>
    <w:rsid w:val="009F647E"/>
    <w:rsid w:val="009F6769"/>
    <w:rsid w:val="009F6AAE"/>
    <w:rsid w:val="009F6AE9"/>
    <w:rsid w:val="009F6DF9"/>
    <w:rsid w:val="009F7658"/>
    <w:rsid w:val="009F7B7B"/>
    <w:rsid w:val="009F7CD5"/>
    <w:rsid w:val="009F7DAF"/>
    <w:rsid w:val="00A00469"/>
    <w:rsid w:val="00A00506"/>
    <w:rsid w:val="00A00556"/>
    <w:rsid w:val="00A006FE"/>
    <w:rsid w:val="00A00973"/>
    <w:rsid w:val="00A011CF"/>
    <w:rsid w:val="00A017B5"/>
    <w:rsid w:val="00A019A3"/>
    <w:rsid w:val="00A01CC7"/>
    <w:rsid w:val="00A01DAE"/>
    <w:rsid w:val="00A01DE3"/>
    <w:rsid w:val="00A01FBA"/>
    <w:rsid w:val="00A0274F"/>
    <w:rsid w:val="00A029C1"/>
    <w:rsid w:val="00A030C8"/>
    <w:rsid w:val="00A030D3"/>
    <w:rsid w:val="00A030E2"/>
    <w:rsid w:val="00A032A0"/>
    <w:rsid w:val="00A036D0"/>
    <w:rsid w:val="00A036DF"/>
    <w:rsid w:val="00A039C4"/>
    <w:rsid w:val="00A03C84"/>
    <w:rsid w:val="00A03DC3"/>
    <w:rsid w:val="00A042CD"/>
    <w:rsid w:val="00A0499A"/>
    <w:rsid w:val="00A04A43"/>
    <w:rsid w:val="00A04D1E"/>
    <w:rsid w:val="00A05012"/>
    <w:rsid w:val="00A0509F"/>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6DD"/>
    <w:rsid w:val="00A11BC1"/>
    <w:rsid w:val="00A11F60"/>
    <w:rsid w:val="00A1202E"/>
    <w:rsid w:val="00A12115"/>
    <w:rsid w:val="00A121DD"/>
    <w:rsid w:val="00A12469"/>
    <w:rsid w:val="00A12575"/>
    <w:rsid w:val="00A12878"/>
    <w:rsid w:val="00A129BD"/>
    <w:rsid w:val="00A12D19"/>
    <w:rsid w:val="00A12F6F"/>
    <w:rsid w:val="00A12F7E"/>
    <w:rsid w:val="00A131BD"/>
    <w:rsid w:val="00A13361"/>
    <w:rsid w:val="00A13A43"/>
    <w:rsid w:val="00A13BA0"/>
    <w:rsid w:val="00A13FE4"/>
    <w:rsid w:val="00A140C3"/>
    <w:rsid w:val="00A1434E"/>
    <w:rsid w:val="00A147A7"/>
    <w:rsid w:val="00A148EF"/>
    <w:rsid w:val="00A14EC4"/>
    <w:rsid w:val="00A14F81"/>
    <w:rsid w:val="00A14FE1"/>
    <w:rsid w:val="00A15046"/>
    <w:rsid w:val="00A15139"/>
    <w:rsid w:val="00A152B5"/>
    <w:rsid w:val="00A15E00"/>
    <w:rsid w:val="00A15EF7"/>
    <w:rsid w:val="00A16320"/>
    <w:rsid w:val="00A16352"/>
    <w:rsid w:val="00A16474"/>
    <w:rsid w:val="00A1733F"/>
    <w:rsid w:val="00A17620"/>
    <w:rsid w:val="00A177D8"/>
    <w:rsid w:val="00A17B69"/>
    <w:rsid w:val="00A17C1B"/>
    <w:rsid w:val="00A17C22"/>
    <w:rsid w:val="00A17ED5"/>
    <w:rsid w:val="00A20130"/>
    <w:rsid w:val="00A20176"/>
    <w:rsid w:val="00A20238"/>
    <w:rsid w:val="00A20614"/>
    <w:rsid w:val="00A208A9"/>
    <w:rsid w:val="00A20E82"/>
    <w:rsid w:val="00A20EAD"/>
    <w:rsid w:val="00A2113D"/>
    <w:rsid w:val="00A21373"/>
    <w:rsid w:val="00A21A91"/>
    <w:rsid w:val="00A21BC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109D"/>
    <w:rsid w:val="00A31261"/>
    <w:rsid w:val="00A31770"/>
    <w:rsid w:val="00A319B4"/>
    <w:rsid w:val="00A319BE"/>
    <w:rsid w:val="00A31BAF"/>
    <w:rsid w:val="00A31E9E"/>
    <w:rsid w:val="00A31EDC"/>
    <w:rsid w:val="00A321C5"/>
    <w:rsid w:val="00A321E6"/>
    <w:rsid w:val="00A32412"/>
    <w:rsid w:val="00A32762"/>
    <w:rsid w:val="00A32E91"/>
    <w:rsid w:val="00A32F1B"/>
    <w:rsid w:val="00A331E6"/>
    <w:rsid w:val="00A33289"/>
    <w:rsid w:val="00A3351A"/>
    <w:rsid w:val="00A336AC"/>
    <w:rsid w:val="00A33DE0"/>
    <w:rsid w:val="00A33E64"/>
    <w:rsid w:val="00A34301"/>
    <w:rsid w:val="00A343EB"/>
    <w:rsid w:val="00A3468B"/>
    <w:rsid w:val="00A347DC"/>
    <w:rsid w:val="00A34BD9"/>
    <w:rsid w:val="00A34DAE"/>
    <w:rsid w:val="00A34E52"/>
    <w:rsid w:val="00A3538E"/>
    <w:rsid w:val="00A353BF"/>
    <w:rsid w:val="00A35455"/>
    <w:rsid w:val="00A35626"/>
    <w:rsid w:val="00A3571C"/>
    <w:rsid w:val="00A35788"/>
    <w:rsid w:val="00A359FB"/>
    <w:rsid w:val="00A36133"/>
    <w:rsid w:val="00A36191"/>
    <w:rsid w:val="00A362B2"/>
    <w:rsid w:val="00A37318"/>
    <w:rsid w:val="00A375ED"/>
    <w:rsid w:val="00A37601"/>
    <w:rsid w:val="00A3787D"/>
    <w:rsid w:val="00A37E70"/>
    <w:rsid w:val="00A37F2B"/>
    <w:rsid w:val="00A4086D"/>
    <w:rsid w:val="00A4119F"/>
    <w:rsid w:val="00A412EC"/>
    <w:rsid w:val="00A4140F"/>
    <w:rsid w:val="00A41491"/>
    <w:rsid w:val="00A41578"/>
    <w:rsid w:val="00A41A0C"/>
    <w:rsid w:val="00A41AF3"/>
    <w:rsid w:val="00A41C17"/>
    <w:rsid w:val="00A42A5B"/>
    <w:rsid w:val="00A42AF5"/>
    <w:rsid w:val="00A42DDC"/>
    <w:rsid w:val="00A42F83"/>
    <w:rsid w:val="00A43337"/>
    <w:rsid w:val="00A434DD"/>
    <w:rsid w:val="00A4380C"/>
    <w:rsid w:val="00A4387D"/>
    <w:rsid w:val="00A43BBE"/>
    <w:rsid w:val="00A43FD6"/>
    <w:rsid w:val="00A444D7"/>
    <w:rsid w:val="00A447C9"/>
    <w:rsid w:val="00A4482A"/>
    <w:rsid w:val="00A449FD"/>
    <w:rsid w:val="00A44ACD"/>
    <w:rsid w:val="00A453A3"/>
    <w:rsid w:val="00A4571B"/>
    <w:rsid w:val="00A459B8"/>
    <w:rsid w:val="00A45C78"/>
    <w:rsid w:val="00A45D04"/>
    <w:rsid w:val="00A45DB1"/>
    <w:rsid w:val="00A45E40"/>
    <w:rsid w:val="00A45E61"/>
    <w:rsid w:val="00A45F8D"/>
    <w:rsid w:val="00A45F90"/>
    <w:rsid w:val="00A46149"/>
    <w:rsid w:val="00A46B16"/>
    <w:rsid w:val="00A46C43"/>
    <w:rsid w:val="00A46D47"/>
    <w:rsid w:val="00A470AA"/>
    <w:rsid w:val="00A47210"/>
    <w:rsid w:val="00A47272"/>
    <w:rsid w:val="00A47347"/>
    <w:rsid w:val="00A4752A"/>
    <w:rsid w:val="00A47D2F"/>
    <w:rsid w:val="00A50B5C"/>
    <w:rsid w:val="00A50E43"/>
    <w:rsid w:val="00A50FD1"/>
    <w:rsid w:val="00A51043"/>
    <w:rsid w:val="00A512A9"/>
    <w:rsid w:val="00A5134C"/>
    <w:rsid w:val="00A513E3"/>
    <w:rsid w:val="00A5195E"/>
    <w:rsid w:val="00A51A84"/>
    <w:rsid w:val="00A5201C"/>
    <w:rsid w:val="00A5209B"/>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56F8"/>
    <w:rsid w:val="00A56209"/>
    <w:rsid w:val="00A567EB"/>
    <w:rsid w:val="00A56A8A"/>
    <w:rsid w:val="00A56E83"/>
    <w:rsid w:val="00A57143"/>
    <w:rsid w:val="00A572FF"/>
    <w:rsid w:val="00A5756C"/>
    <w:rsid w:val="00A575EF"/>
    <w:rsid w:val="00A57958"/>
    <w:rsid w:val="00A57A58"/>
    <w:rsid w:val="00A57B43"/>
    <w:rsid w:val="00A6004F"/>
    <w:rsid w:val="00A602F0"/>
    <w:rsid w:val="00A60372"/>
    <w:rsid w:val="00A60378"/>
    <w:rsid w:val="00A60813"/>
    <w:rsid w:val="00A60839"/>
    <w:rsid w:val="00A608F9"/>
    <w:rsid w:val="00A60A42"/>
    <w:rsid w:val="00A60E38"/>
    <w:rsid w:val="00A6103E"/>
    <w:rsid w:val="00A6130F"/>
    <w:rsid w:val="00A61972"/>
    <w:rsid w:val="00A61A03"/>
    <w:rsid w:val="00A61A12"/>
    <w:rsid w:val="00A6299A"/>
    <w:rsid w:val="00A62E27"/>
    <w:rsid w:val="00A63175"/>
    <w:rsid w:val="00A6322B"/>
    <w:rsid w:val="00A632B3"/>
    <w:rsid w:val="00A638FD"/>
    <w:rsid w:val="00A63921"/>
    <w:rsid w:val="00A639A1"/>
    <w:rsid w:val="00A63EBE"/>
    <w:rsid w:val="00A6437E"/>
    <w:rsid w:val="00A645AB"/>
    <w:rsid w:val="00A64A68"/>
    <w:rsid w:val="00A64DB3"/>
    <w:rsid w:val="00A64DDE"/>
    <w:rsid w:val="00A64FD0"/>
    <w:rsid w:val="00A655AD"/>
    <w:rsid w:val="00A65B6C"/>
    <w:rsid w:val="00A667D1"/>
    <w:rsid w:val="00A66A5B"/>
    <w:rsid w:val="00A66E22"/>
    <w:rsid w:val="00A670AC"/>
    <w:rsid w:val="00A67345"/>
    <w:rsid w:val="00A67899"/>
    <w:rsid w:val="00A6793A"/>
    <w:rsid w:val="00A700DB"/>
    <w:rsid w:val="00A7050B"/>
    <w:rsid w:val="00A705B0"/>
    <w:rsid w:val="00A70660"/>
    <w:rsid w:val="00A70A16"/>
    <w:rsid w:val="00A70DE7"/>
    <w:rsid w:val="00A70E09"/>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938"/>
    <w:rsid w:val="00A73AF8"/>
    <w:rsid w:val="00A73C6E"/>
    <w:rsid w:val="00A73CF8"/>
    <w:rsid w:val="00A73D8A"/>
    <w:rsid w:val="00A73DC8"/>
    <w:rsid w:val="00A73DE8"/>
    <w:rsid w:val="00A73EFD"/>
    <w:rsid w:val="00A73FEA"/>
    <w:rsid w:val="00A740DC"/>
    <w:rsid w:val="00A745BF"/>
    <w:rsid w:val="00A746C4"/>
    <w:rsid w:val="00A7484C"/>
    <w:rsid w:val="00A74998"/>
    <w:rsid w:val="00A75131"/>
    <w:rsid w:val="00A751BE"/>
    <w:rsid w:val="00A754A9"/>
    <w:rsid w:val="00A75A7B"/>
    <w:rsid w:val="00A75C50"/>
    <w:rsid w:val="00A75E43"/>
    <w:rsid w:val="00A76876"/>
    <w:rsid w:val="00A768B4"/>
    <w:rsid w:val="00A76F72"/>
    <w:rsid w:val="00A777F3"/>
    <w:rsid w:val="00A778ED"/>
    <w:rsid w:val="00A80201"/>
    <w:rsid w:val="00A804C8"/>
    <w:rsid w:val="00A8128B"/>
    <w:rsid w:val="00A8135D"/>
    <w:rsid w:val="00A813B4"/>
    <w:rsid w:val="00A81594"/>
    <w:rsid w:val="00A81964"/>
    <w:rsid w:val="00A81AE5"/>
    <w:rsid w:val="00A81B9D"/>
    <w:rsid w:val="00A81C3D"/>
    <w:rsid w:val="00A81D30"/>
    <w:rsid w:val="00A82054"/>
    <w:rsid w:val="00A824D3"/>
    <w:rsid w:val="00A82920"/>
    <w:rsid w:val="00A829AD"/>
    <w:rsid w:val="00A82ADE"/>
    <w:rsid w:val="00A82FE6"/>
    <w:rsid w:val="00A830C0"/>
    <w:rsid w:val="00A832A3"/>
    <w:rsid w:val="00A83397"/>
    <w:rsid w:val="00A8392E"/>
    <w:rsid w:val="00A83948"/>
    <w:rsid w:val="00A83E5F"/>
    <w:rsid w:val="00A8463F"/>
    <w:rsid w:val="00A847D0"/>
    <w:rsid w:val="00A84C6B"/>
    <w:rsid w:val="00A84D9D"/>
    <w:rsid w:val="00A85BFB"/>
    <w:rsid w:val="00A85D28"/>
    <w:rsid w:val="00A85D54"/>
    <w:rsid w:val="00A86144"/>
    <w:rsid w:val="00A86855"/>
    <w:rsid w:val="00A86BEF"/>
    <w:rsid w:val="00A871F5"/>
    <w:rsid w:val="00A87730"/>
    <w:rsid w:val="00A87830"/>
    <w:rsid w:val="00A87A2C"/>
    <w:rsid w:val="00A87B36"/>
    <w:rsid w:val="00A87BB8"/>
    <w:rsid w:val="00A9021E"/>
    <w:rsid w:val="00A904E9"/>
    <w:rsid w:val="00A907CE"/>
    <w:rsid w:val="00A90F0E"/>
    <w:rsid w:val="00A91956"/>
    <w:rsid w:val="00A926D1"/>
    <w:rsid w:val="00A92707"/>
    <w:rsid w:val="00A92B19"/>
    <w:rsid w:val="00A92B28"/>
    <w:rsid w:val="00A93034"/>
    <w:rsid w:val="00A930FF"/>
    <w:rsid w:val="00A9396D"/>
    <w:rsid w:val="00A93AC4"/>
    <w:rsid w:val="00A93BF5"/>
    <w:rsid w:val="00A93D73"/>
    <w:rsid w:val="00A93F40"/>
    <w:rsid w:val="00A93F56"/>
    <w:rsid w:val="00A94504"/>
    <w:rsid w:val="00A945FC"/>
    <w:rsid w:val="00A94616"/>
    <w:rsid w:val="00A947A7"/>
    <w:rsid w:val="00A94979"/>
    <w:rsid w:val="00A94A66"/>
    <w:rsid w:val="00A94CFB"/>
    <w:rsid w:val="00A94D04"/>
    <w:rsid w:val="00A94E67"/>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CDA"/>
    <w:rsid w:val="00AA5079"/>
    <w:rsid w:val="00AA5100"/>
    <w:rsid w:val="00AA5641"/>
    <w:rsid w:val="00AA5650"/>
    <w:rsid w:val="00AA5824"/>
    <w:rsid w:val="00AA5E94"/>
    <w:rsid w:val="00AA5EB9"/>
    <w:rsid w:val="00AA5EEC"/>
    <w:rsid w:val="00AA5F13"/>
    <w:rsid w:val="00AA6118"/>
    <w:rsid w:val="00AA6525"/>
    <w:rsid w:val="00AA6602"/>
    <w:rsid w:val="00AA686F"/>
    <w:rsid w:val="00AA68D8"/>
    <w:rsid w:val="00AA6914"/>
    <w:rsid w:val="00AA6997"/>
    <w:rsid w:val="00AA6B58"/>
    <w:rsid w:val="00AA6BFE"/>
    <w:rsid w:val="00AA6D61"/>
    <w:rsid w:val="00AA6D7B"/>
    <w:rsid w:val="00AA71FE"/>
    <w:rsid w:val="00AA7717"/>
    <w:rsid w:val="00AA78E1"/>
    <w:rsid w:val="00AA79EF"/>
    <w:rsid w:val="00AA7B32"/>
    <w:rsid w:val="00AA7B8E"/>
    <w:rsid w:val="00AA7C5D"/>
    <w:rsid w:val="00AA7ECB"/>
    <w:rsid w:val="00AB03AB"/>
    <w:rsid w:val="00AB0633"/>
    <w:rsid w:val="00AB0A23"/>
    <w:rsid w:val="00AB1446"/>
    <w:rsid w:val="00AB185C"/>
    <w:rsid w:val="00AB1BDA"/>
    <w:rsid w:val="00AB1C36"/>
    <w:rsid w:val="00AB1F47"/>
    <w:rsid w:val="00AB2197"/>
    <w:rsid w:val="00AB2926"/>
    <w:rsid w:val="00AB2952"/>
    <w:rsid w:val="00AB29FB"/>
    <w:rsid w:val="00AB2B94"/>
    <w:rsid w:val="00AB33DA"/>
    <w:rsid w:val="00AB3554"/>
    <w:rsid w:val="00AB3966"/>
    <w:rsid w:val="00AB3B18"/>
    <w:rsid w:val="00AB3B85"/>
    <w:rsid w:val="00AB3DBF"/>
    <w:rsid w:val="00AB3E06"/>
    <w:rsid w:val="00AB42F9"/>
    <w:rsid w:val="00AB432E"/>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8D4"/>
    <w:rsid w:val="00AC0F54"/>
    <w:rsid w:val="00AC122F"/>
    <w:rsid w:val="00AC168C"/>
    <w:rsid w:val="00AC197D"/>
    <w:rsid w:val="00AC1DFF"/>
    <w:rsid w:val="00AC202A"/>
    <w:rsid w:val="00AC233C"/>
    <w:rsid w:val="00AC23A8"/>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C73E9"/>
    <w:rsid w:val="00AC7E30"/>
    <w:rsid w:val="00AC7FCF"/>
    <w:rsid w:val="00AD02A1"/>
    <w:rsid w:val="00AD03D5"/>
    <w:rsid w:val="00AD06F3"/>
    <w:rsid w:val="00AD112E"/>
    <w:rsid w:val="00AD1133"/>
    <w:rsid w:val="00AD13C8"/>
    <w:rsid w:val="00AD1557"/>
    <w:rsid w:val="00AD1F34"/>
    <w:rsid w:val="00AD20AF"/>
    <w:rsid w:val="00AD26A2"/>
    <w:rsid w:val="00AD28EC"/>
    <w:rsid w:val="00AD2BA1"/>
    <w:rsid w:val="00AD2D25"/>
    <w:rsid w:val="00AD2D89"/>
    <w:rsid w:val="00AD2F3E"/>
    <w:rsid w:val="00AD3169"/>
    <w:rsid w:val="00AD31F0"/>
    <w:rsid w:val="00AD4080"/>
    <w:rsid w:val="00AD40BE"/>
    <w:rsid w:val="00AD4451"/>
    <w:rsid w:val="00AD466C"/>
    <w:rsid w:val="00AD4AFE"/>
    <w:rsid w:val="00AD4DD3"/>
    <w:rsid w:val="00AD5080"/>
    <w:rsid w:val="00AD5370"/>
    <w:rsid w:val="00AD57DF"/>
    <w:rsid w:val="00AD5877"/>
    <w:rsid w:val="00AD58C0"/>
    <w:rsid w:val="00AD5BC6"/>
    <w:rsid w:val="00AD5D07"/>
    <w:rsid w:val="00AD5E40"/>
    <w:rsid w:val="00AD6097"/>
    <w:rsid w:val="00AD63E0"/>
    <w:rsid w:val="00AD6527"/>
    <w:rsid w:val="00AD6567"/>
    <w:rsid w:val="00AD69D7"/>
    <w:rsid w:val="00AD711F"/>
    <w:rsid w:val="00AD7502"/>
    <w:rsid w:val="00AE026B"/>
    <w:rsid w:val="00AE1112"/>
    <w:rsid w:val="00AE1529"/>
    <w:rsid w:val="00AE20CD"/>
    <w:rsid w:val="00AE212F"/>
    <w:rsid w:val="00AE218C"/>
    <w:rsid w:val="00AE2605"/>
    <w:rsid w:val="00AE264A"/>
    <w:rsid w:val="00AE2CDF"/>
    <w:rsid w:val="00AE30B5"/>
    <w:rsid w:val="00AE34B8"/>
    <w:rsid w:val="00AE3CCC"/>
    <w:rsid w:val="00AE3F1F"/>
    <w:rsid w:val="00AE40C6"/>
    <w:rsid w:val="00AE41F4"/>
    <w:rsid w:val="00AE421F"/>
    <w:rsid w:val="00AE4246"/>
    <w:rsid w:val="00AE4B8D"/>
    <w:rsid w:val="00AE5467"/>
    <w:rsid w:val="00AE5A5E"/>
    <w:rsid w:val="00AE5D1F"/>
    <w:rsid w:val="00AE5DA9"/>
    <w:rsid w:val="00AE5E02"/>
    <w:rsid w:val="00AE6203"/>
    <w:rsid w:val="00AE6453"/>
    <w:rsid w:val="00AE64FA"/>
    <w:rsid w:val="00AE6912"/>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351"/>
    <w:rsid w:val="00AF3494"/>
    <w:rsid w:val="00AF3721"/>
    <w:rsid w:val="00AF374B"/>
    <w:rsid w:val="00AF3D24"/>
    <w:rsid w:val="00AF3F88"/>
    <w:rsid w:val="00AF424D"/>
    <w:rsid w:val="00AF42A1"/>
    <w:rsid w:val="00AF43EB"/>
    <w:rsid w:val="00AF4424"/>
    <w:rsid w:val="00AF46AC"/>
    <w:rsid w:val="00AF4726"/>
    <w:rsid w:val="00AF4AA8"/>
    <w:rsid w:val="00AF4C5E"/>
    <w:rsid w:val="00AF5178"/>
    <w:rsid w:val="00AF54FE"/>
    <w:rsid w:val="00AF5695"/>
    <w:rsid w:val="00AF5A92"/>
    <w:rsid w:val="00AF5AD7"/>
    <w:rsid w:val="00AF600C"/>
    <w:rsid w:val="00AF67E1"/>
    <w:rsid w:val="00AF6CFE"/>
    <w:rsid w:val="00AF700B"/>
    <w:rsid w:val="00AF75E7"/>
    <w:rsid w:val="00AF78E5"/>
    <w:rsid w:val="00B000DA"/>
    <w:rsid w:val="00B01089"/>
    <w:rsid w:val="00B01415"/>
    <w:rsid w:val="00B0151E"/>
    <w:rsid w:val="00B015D1"/>
    <w:rsid w:val="00B01A09"/>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82"/>
    <w:rsid w:val="00B04FB3"/>
    <w:rsid w:val="00B050A8"/>
    <w:rsid w:val="00B05547"/>
    <w:rsid w:val="00B05752"/>
    <w:rsid w:val="00B05769"/>
    <w:rsid w:val="00B058B6"/>
    <w:rsid w:val="00B05A08"/>
    <w:rsid w:val="00B06324"/>
    <w:rsid w:val="00B067AE"/>
    <w:rsid w:val="00B06A33"/>
    <w:rsid w:val="00B06C47"/>
    <w:rsid w:val="00B06C7F"/>
    <w:rsid w:val="00B06CF4"/>
    <w:rsid w:val="00B06EB1"/>
    <w:rsid w:val="00B070A8"/>
    <w:rsid w:val="00B0731A"/>
    <w:rsid w:val="00B07377"/>
    <w:rsid w:val="00B0783B"/>
    <w:rsid w:val="00B07986"/>
    <w:rsid w:val="00B079C6"/>
    <w:rsid w:val="00B07E35"/>
    <w:rsid w:val="00B1014A"/>
    <w:rsid w:val="00B106C1"/>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4992"/>
    <w:rsid w:val="00B1574C"/>
    <w:rsid w:val="00B1579D"/>
    <w:rsid w:val="00B15CDB"/>
    <w:rsid w:val="00B15DAF"/>
    <w:rsid w:val="00B15E63"/>
    <w:rsid w:val="00B1653F"/>
    <w:rsid w:val="00B166C3"/>
    <w:rsid w:val="00B1670E"/>
    <w:rsid w:val="00B16D18"/>
    <w:rsid w:val="00B16D36"/>
    <w:rsid w:val="00B16FB1"/>
    <w:rsid w:val="00B16FF3"/>
    <w:rsid w:val="00B170D5"/>
    <w:rsid w:val="00B1722C"/>
    <w:rsid w:val="00B1745F"/>
    <w:rsid w:val="00B17564"/>
    <w:rsid w:val="00B17B61"/>
    <w:rsid w:val="00B17FEA"/>
    <w:rsid w:val="00B2012C"/>
    <w:rsid w:val="00B20837"/>
    <w:rsid w:val="00B21063"/>
    <w:rsid w:val="00B21108"/>
    <w:rsid w:val="00B21291"/>
    <w:rsid w:val="00B21456"/>
    <w:rsid w:val="00B214C7"/>
    <w:rsid w:val="00B2178C"/>
    <w:rsid w:val="00B223FB"/>
    <w:rsid w:val="00B225F2"/>
    <w:rsid w:val="00B22771"/>
    <w:rsid w:val="00B227C4"/>
    <w:rsid w:val="00B2288C"/>
    <w:rsid w:val="00B22A2F"/>
    <w:rsid w:val="00B22C6F"/>
    <w:rsid w:val="00B23545"/>
    <w:rsid w:val="00B23FAF"/>
    <w:rsid w:val="00B244F4"/>
    <w:rsid w:val="00B245B1"/>
    <w:rsid w:val="00B24E5E"/>
    <w:rsid w:val="00B24E79"/>
    <w:rsid w:val="00B24EC8"/>
    <w:rsid w:val="00B2574E"/>
    <w:rsid w:val="00B2575F"/>
    <w:rsid w:val="00B25768"/>
    <w:rsid w:val="00B257E9"/>
    <w:rsid w:val="00B258D9"/>
    <w:rsid w:val="00B25A3E"/>
    <w:rsid w:val="00B25B54"/>
    <w:rsid w:val="00B25C95"/>
    <w:rsid w:val="00B25CB9"/>
    <w:rsid w:val="00B25E06"/>
    <w:rsid w:val="00B26536"/>
    <w:rsid w:val="00B266F4"/>
    <w:rsid w:val="00B269FE"/>
    <w:rsid w:val="00B26E53"/>
    <w:rsid w:val="00B27133"/>
    <w:rsid w:val="00B27DB9"/>
    <w:rsid w:val="00B27E0A"/>
    <w:rsid w:val="00B27FD3"/>
    <w:rsid w:val="00B30197"/>
    <w:rsid w:val="00B30521"/>
    <w:rsid w:val="00B3064F"/>
    <w:rsid w:val="00B30E27"/>
    <w:rsid w:val="00B30F91"/>
    <w:rsid w:val="00B31B38"/>
    <w:rsid w:val="00B31CA5"/>
    <w:rsid w:val="00B31EB2"/>
    <w:rsid w:val="00B31EEB"/>
    <w:rsid w:val="00B31F03"/>
    <w:rsid w:val="00B3245C"/>
    <w:rsid w:val="00B3262C"/>
    <w:rsid w:val="00B329B2"/>
    <w:rsid w:val="00B32CB7"/>
    <w:rsid w:val="00B32D0A"/>
    <w:rsid w:val="00B32D1A"/>
    <w:rsid w:val="00B32DCE"/>
    <w:rsid w:val="00B32E13"/>
    <w:rsid w:val="00B339F9"/>
    <w:rsid w:val="00B33C85"/>
    <w:rsid w:val="00B343B0"/>
    <w:rsid w:val="00B343E7"/>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BD"/>
    <w:rsid w:val="00B36BCE"/>
    <w:rsid w:val="00B36C40"/>
    <w:rsid w:val="00B36C95"/>
    <w:rsid w:val="00B378FF"/>
    <w:rsid w:val="00B37E1C"/>
    <w:rsid w:val="00B37FAF"/>
    <w:rsid w:val="00B400B4"/>
    <w:rsid w:val="00B40210"/>
    <w:rsid w:val="00B4038C"/>
    <w:rsid w:val="00B40467"/>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632"/>
    <w:rsid w:val="00B43B85"/>
    <w:rsid w:val="00B43C7A"/>
    <w:rsid w:val="00B43EB3"/>
    <w:rsid w:val="00B441C1"/>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083"/>
    <w:rsid w:val="00B5014C"/>
    <w:rsid w:val="00B501E6"/>
    <w:rsid w:val="00B50657"/>
    <w:rsid w:val="00B50CB1"/>
    <w:rsid w:val="00B50F0D"/>
    <w:rsid w:val="00B510FF"/>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BAA"/>
    <w:rsid w:val="00B53BCF"/>
    <w:rsid w:val="00B53BDB"/>
    <w:rsid w:val="00B53E29"/>
    <w:rsid w:val="00B5423D"/>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6F8E"/>
    <w:rsid w:val="00B57025"/>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DFB"/>
    <w:rsid w:val="00B61F14"/>
    <w:rsid w:val="00B61FA6"/>
    <w:rsid w:val="00B62200"/>
    <w:rsid w:val="00B62858"/>
    <w:rsid w:val="00B62A3B"/>
    <w:rsid w:val="00B62AB2"/>
    <w:rsid w:val="00B62CDD"/>
    <w:rsid w:val="00B62E4A"/>
    <w:rsid w:val="00B62E6D"/>
    <w:rsid w:val="00B632B8"/>
    <w:rsid w:val="00B63C35"/>
    <w:rsid w:val="00B63D5E"/>
    <w:rsid w:val="00B64156"/>
    <w:rsid w:val="00B64596"/>
    <w:rsid w:val="00B64A2C"/>
    <w:rsid w:val="00B64C90"/>
    <w:rsid w:val="00B64CF0"/>
    <w:rsid w:val="00B6531A"/>
    <w:rsid w:val="00B654E5"/>
    <w:rsid w:val="00B65FE0"/>
    <w:rsid w:val="00B66008"/>
    <w:rsid w:val="00B660D0"/>
    <w:rsid w:val="00B6659E"/>
    <w:rsid w:val="00B666C6"/>
    <w:rsid w:val="00B666CC"/>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D6"/>
    <w:rsid w:val="00B72041"/>
    <w:rsid w:val="00B72777"/>
    <w:rsid w:val="00B72C8C"/>
    <w:rsid w:val="00B72DC1"/>
    <w:rsid w:val="00B735F5"/>
    <w:rsid w:val="00B73D54"/>
    <w:rsid w:val="00B745C1"/>
    <w:rsid w:val="00B747A3"/>
    <w:rsid w:val="00B74E1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C1E"/>
    <w:rsid w:val="00B80FD6"/>
    <w:rsid w:val="00B81097"/>
    <w:rsid w:val="00B81596"/>
    <w:rsid w:val="00B81915"/>
    <w:rsid w:val="00B81DFC"/>
    <w:rsid w:val="00B822ED"/>
    <w:rsid w:val="00B8248C"/>
    <w:rsid w:val="00B826D0"/>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74"/>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FDA"/>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2F1"/>
    <w:rsid w:val="00B9443E"/>
    <w:rsid w:val="00B94826"/>
    <w:rsid w:val="00B94DBD"/>
    <w:rsid w:val="00B94F4C"/>
    <w:rsid w:val="00B94F7C"/>
    <w:rsid w:val="00B952C9"/>
    <w:rsid w:val="00B95B82"/>
    <w:rsid w:val="00B95D21"/>
    <w:rsid w:val="00B95E8F"/>
    <w:rsid w:val="00B95FED"/>
    <w:rsid w:val="00B96071"/>
    <w:rsid w:val="00B965DB"/>
    <w:rsid w:val="00B965FD"/>
    <w:rsid w:val="00B9674E"/>
    <w:rsid w:val="00B967D6"/>
    <w:rsid w:val="00B967F5"/>
    <w:rsid w:val="00B973E3"/>
    <w:rsid w:val="00B97548"/>
    <w:rsid w:val="00B97D14"/>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ED1"/>
    <w:rsid w:val="00BA6F96"/>
    <w:rsid w:val="00BA6FF2"/>
    <w:rsid w:val="00BA704B"/>
    <w:rsid w:val="00BA7155"/>
    <w:rsid w:val="00BA725B"/>
    <w:rsid w:val="00BA7AAB"/>
    <w:rsid w:val="00BB00A5"/>
    <w:rsid w:val="00BB00D4"/>
    <w:rsid w:val="00BB042C"/>
    <w:rsid w:val="00BB053E"/>
    <w:rsid w:val="00BB09AF"/>
    <w:rsid w:val="00BB0E70"/>
    <w:rsid w:val="00BB1143"/>
    <w:rsid w:val="00BB1165"/>
    <w:rsid w:val="00BB11D5"/>
    <w:rsid w:val="00BB121C"/>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A49"/>
    <w:rsid w:val="00BB3C5E"/>
    <w:rsid w:val="00BB3DFE"/>
    <w:rsid w:val="00BB3E8D"/>
    <w:rsid w:val="00BB4047"/>
    <w:rsid w:val="00BB40F1"/>
    <w:rsid w:val="00BB47E3"/>
    <w:rsid w:val="00BB4951"/>
    <w:rsid w:val="00BB4972"/>
    <w:rsid w:val="00BB4B09"/>
    <w:rsid w:val="00BB4F59"/>
    <w:rsid w:val="00BB50F0"/>
    <w:rsid w:val="00BB51BD"/>
    <w:rsid w:val="00BB5845"/>
    <w:rsid w:val="00BB5C9C"/>
    <w:rsid w:val="00BB5DDB"/>
    <w:rsid w:val="00BB6297"/>
    <w:rsid w:val="00BB65F8"/>
    <w:rsid w:val="00BB673C"/>
    <w:rsid w:val="00BB702A"/>
    <w:rsid w:val="00BB7430"/>
    <w:rsid w:val="00BB7A62"/>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3474"/>
    <w:rsid w:val="00BD39CA"/>
    <w:rsid w:val="00BD3A56"/>
    <w:rsid w:val="00BD3F1E"/>
    <w:rsid w:val="00BD3FDF"/>
    <w:rsid w:val="00BD420D"/>
    <w:rsid w:val="00BD459D"/>
    <w:rsid w:val="00BD46A1"/>
    <w:rsid w:val="00BD4883"/>
    <w:rsid w:val="00BD4CA7"/>
    <w:rsid w:val="00BD4D24"/>
    <w:rsid w:val="00BD53B4"/>
    <w:rsid w:val="00BD55B3"/>
    <w:rsid w:val="00BD5767"/>
    <w:rsid w:val="00BD59CF"/>
    <w:rsid w:val="00BD5CDA"/>
    <w:rsid w:val="00BD6040"/>
    <w:rsid w:val="00BD6448"/>
    <w:rsid w:val="00BD6498"/>
    <w:rsid w:val="00BD7095"/>
    <w:rsid w:val="00BD7210"/>
    <w:rsid w:val="00BD757C"/>
    <w:rsid w:val="00BD796B"/>
    <w:rsid w:val="00BD7BD5"/>
    <w:rsid w:val="00BE003F"/>
    <w:rsid w:val="00BE0111"/>
    <w:rsid w:val="00BE0322"/>
    <w:rsid w:val="00BE035F"/>
    <w:rsid w:val="00BE06A7"/>
    <w:rsid w:val="00BE0895"/>
    <w:rsid w:val="00BE0C27"/>
    <w:rsid w:val="00BE10C9"/>
    <w:rsid w:val="00BE118B"/>
    <w:rsid w:val="00BE11E6"/>
    <w:rsid w:val="00BE1349"/>
    <w:rsid w:val="00BE1667"/>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4C8"/>
    <w:rsid w:val="00BE6656"/>
    <w:rsid w:val="00BE6BCA"/>
    <w:rsid w:val="00BE75BA"/>
    <w:rsid w:val="00BE770E"/>
    <w:rsid w:val="00BE7B36"/>
    <w:rsid w:val="00BE7F3D"/>
    <w:rsid w:val="00BF0460"/>
    <w:rsid w:val="00BF07E5"/>
    <w:rsid w:val="00BF0947"/>
    <w:rsid w:val="00BF0AB8"/>
    <w:rsid w:val="00BF0D66"/>
    <w:rsid w:val="00BF0ED5"/>
    <w:rsid w:val="00BF101E"/>
    <w:rsid w:val="00BF138F"/>
    <w:rsid w:val="00BF13B3"/>
    <w:rsid w:val="00BF1553"/>
    <w:rsid w:val="00BF16A1"/>
    <w:rsid w:val="00BF1904"/>
    <w:rsid w:val="00BF195B"/>
    <w:rsid w:val="00BF1A29"/>
    <w:rsid w:val="00BF1A7B"/>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F61"/>
    <w:rsid w:val="00BF4F84"/>
    <w:rsid w:val="00BF590E"/>
    <w:rsid w:val="00BF5B83"/>
    <w:rsid w:val="00BF5C01"/>
    <w:rsid w:val="00BF5DE6"/>
    <w:rsid w:val="00BF5E29"/>
    <w:rsid w:val="00BF5E47"/>
    <w:rsid w:val="00BF6007"/>
    <w:rsid w:val="00BF60D9"/>
    <w:rsid w:val="00BF6260"/>
    <w:rsid w:val="00BF652A"/>
    <w:rsid w:val="00BF6C08"/>
    <w:rsid w:val="00BF6D72"/>
    <w:rsid w:val="00BF6DEA"/>
    <w:rsid w:val="00BF726A"/>
    <w:rsid w:val="00BF7DF5"/>
    <w:rsid w:val="00C00122"/>
    <w:rsid w:val="00C0016E"/>
    <w:rsid w:val="00C00249"/>
    <w:rsid w:val="00C00352"/>
    <w:rsid w:val="00C00877"/>
    <w:rsid w:val="00C00CFB"/>
    <w:rsid w:val="00C01056"/>
    <w:rsid w:val="00C015A0"/>
    <w:rsid w:val="00C018E2"/>
    <w:rsid w:val="00C01B06"/>
    <w:rsid w:val="00C01C62"/>
    <w:rsid w:val="00C01C6F"/>
    <w:rsid w:val="00C020FF"/>
    <w:rsid w:val="00C02382"/>
    <w:rsid w:val="00C0293C"/>
    <w:rsid w:val="00C02B90"/>
    <w:rsid w:val="00C030CD"/>
    <w:rsid w:val="00C03464"/>
    <w:rsid w:val="00C0356B"/>
    <w:rsid w:val="00C0380B"/>
    <w:rsid w:val="00C03884"/>
    <w:rsid w:val="00C039D4"/>
    <w:rsid w:val="00C03AE9"/>
    <w:rsid w:val="00C03D46"/>
    <w:rsid w:val="00C04049"/>
    <w:rsid w:val="00C04287"/>
    <w:rsid w:val="00C044D8"/>
    <w:rsid w:val="00C046AD"/>
    <w:rsid w:val="00C04C43"/>
    <w:rsid w:val="00C04D5D"/>
    <w:rsid w:val="00C04D63"/>
    <w:rsid w:val="00C04F59"/>
    <w:rsid w:val="00C0518D"/>
    <w:rsid w:val="00C0535B"/>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D83"/>
    <w:rsid w:val="00C10FAA"/>
    <w:rsid w:val="00C10FC9"/>
    <w:rsid w:val="00C11220"/>
    <w:rsid w:val="00C11420"/>
    <w:rsid w:val="00C11423"/>
    <w:rsid w:val="00C1143C"/>
    <w:rsid w:val="00C1151B"/>
    <w:rsid w:val="00C11780"/>
    <w:rsid w:val="00C1183F"/>
    <w:rsid w:val="00C1192C"/>
    <w:rsid w:val="00C11A08"/>
    <w:rsid w:val="00C11CEC"/>
    <w:rsid w:val="00C11F6C"/>
    <w:rsid w:val="00C11FA5"/>
    <w:rsid w:val="00C12375"/>
    <w:rsid w:val="00C12418"/>
    <w:rsid w:val="00C12450"/>
    <w:rsid w:val="00C12E58"/>
    <w:rsid w:val="00C138C3"/>
    <w:rsid w:val="00C138D9"/>
    <w:rsid w:val="00C13D07"/>
    <w:rsid w:val="00C13FFA"/>
    <w:rsid w:val="00C143CB"/>
    <w:rsid w:val="00C145C3"/>
    <w:rsid w:val="00C14CF5"/>
    <w:rsid w:val="00C15224"/>
    <w:rsid w:val="00C153DE"/>
    <w:rsid w:val="00C15587"/>
    <w:rsid w:val="00C155E9"/>
    <w:rsid w:val="00C156C1"/>
    <w:rsid w:val="00C15FB8"/>
    <w:rsid w:val="00C16558"/>
    <w:rsid w:val="00C17877"/>
    <w:rsid w:val="00C2029D"/>
    <w:rsid w:val="00C2047C"/>
    <w:rsid w:val="00C2060B"/>
    <w:rsid w:val="00C208E5"/>
    <w:rsid w:val="00C20CD6"/>
    <w:rsid w:val="00C20DFE"/>
    <w:rsid w:val="00C20F36"/>
    <w:rsid w:val="00C21003"/>
    <w:rsid w:val="00C21264"/>
    <w:rsid w:val="00C2166B"/>
    <w:rsid w:val="00C218D8"/>
    <w:rsid w:val="00C2198C"/>
    <w:rsid w:val="00C21AFE"/>
    <w:rsid w:val="00C21B80"/>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A75"/>
    <w:rsid w:val="00C24C29"/>
    <w:rsid w:val="00C24E61"/>
    <w:rsid w:val="00C251BA"/>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AC5"/>
    <w:rsid w:val="00C31DC9"/>
    <w:rsid w:val="00C32274"/>
    <w:rsid w:val="00C325EB"/>
    <w:rsid w:val="00C325FA"/>
    <w:rsid w:val="00C32617"/>
    <w:rsid w:val="00C3272A"/>
    <w:rsid w:val="00C32D91"/>
    <w:rsid w:val="00C3311F"/>
    <w:rsid w:val="00C332A2"/>
    <w:rsid w:val="00C33911"/>
    <w:rsid w:val="00C3397E"/>
    <w:rsid w:val="00C33B48"/>
    <w:rsid w:val="00C33BBE"/>
    <w:rsid w:val="00C33CD6"/>
    <w:rsid w:val="00C33DCB"/>
    <w:rsid w:val="00C33E8E"/>
    <w:rsid w:val="00C33F6D"/>
    <w:rsid w:val="00C341E4"/>
    <w:rsid w:val="00C34293"/>
    <w:rsid w:val="00C3438D"/>
    <w:rsid w:val="00C346E9"/>
    <w:rsid w:val="00C34828"/>
    <w:rsid w:val="00C348F9"/>
    <w:rsid w:val="00C352BD"/>
    <w:rsid w:val="00C35423"/>
    <w:rsid w:val="00C35470"/>
    <w:rsid w:val="00C356FF"/>
    <w:rsid w:val="00C35738"/>
    <w:rsid w:val="00C35828"/>
    <w:rsid w:val="00C35C6D"/>
    <w:rsid w:val="00C36C3A"/>
    <w:rsid w:val="00C36D5F"/>
    <w:rsid w:val="00C3746E"/>
    <w:rsid w:val="00C377AB"/>
    <w:rsid w:val="00C37DD2"/>
    <w:rsid w:val="00C37FCF"/>
    <w:rsid w:val="00C37FE0"/>
    <w:rsid w:val="00C37FEE"/>
    <w:rsid w:val="00C40072"/>
    <w:rsid w:val="00C4059E"/>
    <w:rsid w:val="00C40676"/>
    <w:rsid w:val="00C40709"/>
    <w:rsid w:val="00C409E5"/>
    <w:rsid w:val="00C40C42"/>
    <w:rsid w:val="00C41371"/>
    <w:rsid w:val="00C414B9"/>
    <w:rsid w:val="00C41551"/>
    <w:rsid w:val="00C4195F"/>
    <w:rsid w:val="00C419CA"/>
    <w:rsid w:val="00C41E89"/>
    <w:rsid w:val="00C4229E"/>
    <w:rsid w:val="00C423E1"/>
    <w:rsid w:val="00C4258A"/>
    <w:rsid w:val="00C4258C"/>
    <w:rsid w:val="00C42744"/>
    <w:rsid w:val="00C42C78"/>
    <w:rsid w:val="00C42D76"/>
    <w:rsid w:val="00C431E3"/>
    <w:rsid w:val="00C43439"/>
    <w:rsid w:val="00C43636"/>
    <w:rsid w:val="00C4372E"/>
    <w:rsid w:val="00C43A6B"/>
    <w:rsid w:val="00C43E58"/>
    <w:rsid w:val="00C44169"/>
    <w:rsid w:val="00C44266"/>
    <w:rsid w:val="00C44356"/>
    <w:rsid w:val="00C4460C"/>
    <w:rsid w:val="00C44956"/>
    <w:rsid w:val="00C454FE"/>
    <w:rsid w:val="00C457AF"/>
    <w:rsid w:val="00C4592C"/>
    <w:rsid w:val="00C45A04"/>
    <w:rsid w:val="00C45D86"/>
    <w:rsid w:val="00C45E16"/>
    <w:rsid w:val="00C45EF2"/>
    <w:rsid w:val="00C46208"/>
    <w:rsid w:val="00C462D9"/>
    <w:rsid w:val="00C46735"/>
    <w:rsid w:val="00C467D5"/>
    <w:rsid w:val="00C46B4A"/>
    <w:rsid w:val="00C46C22"/>
    <w:rsid w:val="00C46DDE"/>
    <w:rsid w:val="00C47775"/>
    <w:rsid w:val="00C47883"/>
    <w:rsid w:val="00C47C38"/>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4B7"/>
    <w:rsid w:val="00C53A83"/>
    <w:rsid w:val="00C53B85"/>
    <w:rsid w:val="00C54106"/>
    <w:rsid w:val="00C54583"/>
    <w:rsid w:val="00C5458E"/>
    <w:rsid w:val="00C545AF"/>
    <w:rsid w:val="00C54737"/>
    <w:rsid w:val="00C54A7C"/>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CA0"/>
    <w:rsid w:val="00C64E70"/>
    <w:rsid w:val="00C64F3D"/>
    <w:rsid w:val="00C65348"/>
    <w:rsid w:val="00C65A70"/>
    <w:rsid w:val="00C66466"/>
    <w:rsid w:val="00C6692A"/>
    <w:rsid w:val="00C66C39"/>
    <w:rsid w:val="00C670B0"/>
    <w:rsid w:val="00C674BA"/>
    <w:rsid w:val="00C674C6"/>
    <w:rsid w:val="00C6767F"/>
    <w:rsid w:val="00C676C7"/>
    <w:rsid w:val="00C67B71"/>
    <w:rsid w:val="00C67CD2"/>
    <w:rsid w:val="00C67CD6"/>
    <w:rsid w:val="00C7035F"/>
    <w:rsid w:val="00C70A34"/>
    <w:rsid w:val="00C70C44"/>
    <w:rsid w:val="00C70C55"/>
    <w:rsid w:val="00C70CA3"/>
    <w:rsid w:val="00C713DF"/>
    <w:rsid w:val="00C71465"/>
    <w:rsid w:val="00C71503"/>
    <w:rsid w:val="00C71CD3"/>
    <w:rsid w:val="00C72582"/>
    <w:rsid w:val="00C725A5"/>
    <w:rsid w:val="00C726E7"/>
    <w:rsid w:val="00C728FC"/>
    <w:rsid w:val="00C72AC1"/>
    <w:rsid w:val="00C72E9D"/>
    <w:rsid w:val="00C72FF0"/>
    <w:rsid w:val="00C73B76"/>
    <w:rsid w:val="00C74127"/>
    <w:rsid w:val="00C74433"/>
    <w:rsid w:val="00C7453D"/>
    <w:rsid w:val="00C7496B"/>
    <w:rsid w:val="00C74B4A"/>
    <w:rsid w:val="00C74C12"/>
    <w:rsid w:val="00C75058"/>
    <w:rsid w:val="00C75067"/>
    <w:rsid w:val="00C751E4"/>
    <w:rsid w:val="00C751F9"/>
    <w:rsid w:val="00C75455"/>
    <w:rsid w:val="00C7566B"/>
    <w:rsid w:val="00C75878"/>
    <w:rsid w:val="00C75CA8"/>
    <w:rsid w:val="00C7608E"/>
    <w:rsid w:val="00C762D3"/>
    <w:rsid w:val="00C76301"/>
    <w:rsid w:val="00C76430"/>
    <w:rsid w:val="00C766DA"/>
    <w:rsid w:val="00C767FC"/>
    <w:rsid w:val="00C7690E"/>
    <w:rsid w:val="00C76E53"/>
    <w:rsid w:val="00C76FF1"/>
    <w:rsid w:val="00C774DD"/>
    <w:rsid w:val="00C77A65"/>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BC2"/>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7E8"/>
    <w:rsid w:val="00C878B1"/>
    <w:rsid w:val="00C87A7B"/>
    <w:rsid w:val="00C87AE1"/>
    <w:rsid w:val="00C9025B"/>
    <w:rsid w:val="00C904B6"/>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49"/>
    <w:rsid w:val="00C93157"/>
    <w:rsid w:val="00C936E3"/>
    <w:rsid w:val="00C936E6"/>
    <w:rsid w:val="00C93B00"/>
    <w:rsid w:val="00C93E03"/>
    <w:rsid w:val="00C9425F"/>
    <w:rsid w:val="00C94AA0"/>
    <w:rsid w:val="00C94F40"/>
    <w:rsid w:val="00C95287"/>
    <w:rsid w:val="00C95991"/>
    <w:rsid w:val="00C95A58"/>
    <w:rsid w:val="00C961E0"/>
    <w:rsid w:val="00C96235"/>
    <w:rsid w:val="00C963B9"/>
    <w:rsid w:val="00C96B5A"/>
    <w:rsid w:val="00C96C93"/>
    <w:rsid w:val="00C96D14"/>
    <w:rsid w:val="00C9757A"/>
    <w:rsid w:val="00C976BD"/>
    <w:rsid w:val="00C97A85"/>
    <w:rsid w:val="00C97AAE"/>
    <w:rsid w:val="00CA0120"/>
    <w:rsid w:val="00CA038B"/>
    <w:rsid w:val="00CA08F9"/>
    <w:rsid w:val="00CA0B18"/>
    <w:rsid w:val="00CA0C39"/>
    <w:rsid w:val="00CA108A"/>
    <w:rsid w:val="00CA1489"/>
    <w:rsid w:val="00CA19C0"/>
    <w:rsid w:val="00CA1BD6"/>
    <w:rsid w:val="00CA2036"/>
    <w:rsid w:val="00CA215E"/>
    <w:rsid w:val="00CA229B"/>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5AF3"/>
    <w:rsid w:val="00CA6F45"/>
    <w:rsid w:val="00CA6F82"/>
    <w:rsid w:val="00CA6FC7"/>
    <w:rsid w:val="00CA7274"/>
    <w:rsid w:val="00CA79F5"/>
    <w:rsid w:val="00CA7B9F"/>
    <w:rsid w:val="00CA7CAE"/>
    <w:rsid w:val="00CA7DF4"/>
    <w:rsid w:val="00CA7FB2"/>
    <w:rsid w:val="00CB00DF"/>
    <w:rsid w:val="00CB082E"/>
    <w:rsid w:val="00CB0B72"/>
    <w:rsid w:val="00CB12D0"/>
    <w:rsid w:val="00CB15EC"/>
    <w:rsid w:val="00CB1CA1"/>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A"/>
    <w:rsid w:val="00CB401C"/>
    <w:rsid w:val="00CB41E0"/>
    <w:rsid w:val="00CB422A"/>
    <w:rsid w:val="00CB4365"/>
    <w:rsid w:val="00CB44E6"/>
    <w:rsid w:val="00CB4A92"/>
    <w:rsid w:val="00CB4E31"/>
    <w:rsid w:val="00CB4EB5"/>
    <w:rsid w:val="00CB512A"/>
    <w:rsid w:val="00CB5A0F"/>
    <w:rsid w:val="00CB5AD5"/>
    <w:rsid w:val="00CB5B8E"/>
    <w:rsid w:val="00CB5BC8"/>
    <w:rsid w:val="00CB5F34"/>
    <w:rsid w:val="00CB619B"/>
    <w:rsid w:val="00CB63CD"/>
    <w:rsid w:val="00CB6417"/>
    <w:rsid w:val="00CB68A4"/>
    <w:rsid w:val="00CB695E"/>
    <w:rsid w:val="00CB6975"/>
    <w:rsid w:val="00CB6A10"/>
    <w:rsid w:val="00CB7140"/>
    <w:rsid w:val="00CB744C"/>
    <w:rsid w:val="00CB7457"/>
    <w:rsid w:val="00CB751D"/>
    <w:rsid w:val="00CB7B93"/>
    <w:rsid w:val="00CB7DED"/>
    <w:rsid w:val="00CC0028"/>
    <w:rsid w:val="00CC07A7"/>
    <w:rsid w:val="00CC0F69"/>
    <w:rsid w:val="00CC0FC0"/>
    <w:rsid w:val="00CC10AB"/>
    <w:rsid w:val="00CC126C"/>
    <w:rsid w:val="00CC159D"/>
    <w:rsid w:val="00CC15E2"/>
    <w:rsid w:val="00CC1D5F"/>
    <w:rsid w:val="00CC1F30"/>
    <w:rsid w:val="00CC22CE"/>
    <w:rsid w:val="00CC2900"/>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3E1"/>
    <w:rsid w:val="00CC6736"/>
    <w:rsid w:val="00CC675E"/>
    <w:rsid w:val="00CC6832"/>
    <w:rsid w:val="00CC6AB9"/>
    <w:rsid w:val="00CC6ABE"/>
    <w:rsid w:val="00CC70F2"/>
    <w:rsid w:val="00CC7235"/>
    <w:rsid w:val="00CC7593"/>
    <w:rsid w:val="00CC7853"/>
    <w:rsid w:val="00CC7C57"/>
    <w:rsid w:val="00CC7DFD"/>
    <w:rsid w:val="00CD0143"/>
    <w:rsid w:val="00CD04FC"/>
    <w:rsid w:val="00CD09CE"/>
    <w:rsid w:val="00CD0EEA"/>
    <w:rsid w:val="00CD0F4A"/>
    <w:rsid w:val="00CD0FFF"/>
    <w:rsid w:val="00CD1387"/>
    <w:rsid w:val="00CD1EA3"/>
    <w:rsid w:val="00CD21D7"/>
    <w:rsid w:val="00CD249D"/>
    <w:rsid w:val="00CD26E2"/>
    <w:rsid w:val="00CD28C5"/>
    <w:rsid w:val="00CD2DA1"/>
    <w:rsid w:val="00CD32E3"/>
    <w:rsid w:val="00CD336B"/>
    <w:rsid w:val="00CD3BE9"/>
    <w:rsid w:val="00CD3CEC"/>
    <w:rsid w:val="00CD4203"/>
    <w:rsid w:val="00CD4325"/>
    <w:rsid w:val="00CD4448"/>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91A"/>
    <w:rsid w:val="00CD7953"/>
    <w:rsid w:val="00CD7B0D"/>
    <w:rsid w:val="00CD7BDD"/>
    <w:rsid w:val="00CE0433"/>
    <w:rsid w:val="00CE0509"/>
    <w:rsid w:val="00CE095F"/>
    <w:rsid w:val="00CE0C0B"/>
    <w:rsid w:val="00CE0CD2"/>
    <w:rsid w:val="00CE11DB"/>
    <w:rsid w:val="00CE1868"/>
    <w:rsid w:val="00CE1C37"/>
    <w:rsid w:val="00CE1DF7"/>
    <w:rsid w:val="00CE1E30"/>
    <w:rsid w:val="00CE21BA"/>
    <w:rsid w:val="00CE21E9"/>
    <w:rsid w:val="00CE22AE"/>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94E"/>
    <w:rsid w:val="00CE5AEF"/>
    <w:rsid w:val="00CE5CBB"/>
    <w:rsid w:val="00CE5E84"/>
    <w:rsid w:val="00CE5ED9"/>
    <w:rsid w:val="00CE6143"/>
    <w:rsid w:val="00CE6178"/>
    <w:rsid w:val="00CE6635"/>
    <w:rsid w:val="00CE6BA3"/>
    <w:rsid w:val="00CE6E02"/>
    <w:rsid w:val="00CE798B"/>
    <w:rsid w:val="00CE7A2E"/>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70F"/>
    <w:rsid w:val="00CF3CC1"/>
    <w:rsid w:val="00CF42BC"/>
    <w:rsid w:val="00CF4723"/>
    <w:rsid w:val="00CF4913"/>
    <w:rsid w:val="00CF4D7E"/>
    <w:rsid w:val="00CF51E5"/>
    <w:rsid w:val="00CF5830"/>
    <w:rsid w:val="00CF59EC"/>
    <w:rsid w:val="00CF5A2E"/>
    <w:rsid w:val="00CF5AE3"/>
    <w:rsid w:val="00CF5B18"/>
    <w:rsid w:val="00CF5E75"/>
    <w:rsid w:val="00CF64BC"/>
    <w:rsid w:val="00CF6B72"/>
    <w:rsid w:val="00CF6C17"/>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971"/>
    <w:rsid w:val="00D04FE2"/>
    <w:rsid w:val="00D056F6"/>
    <w:rsid w:val="00D05808"/>
    <w:rsid w:val="00D0581A"/>
    <w:rsid w:val="00D059AF"/>
    <w:rsid w:val="00D06617"/>
    <w:rsid w:val="00D06645"/>
    <w:rsid w:val="00D068FC"/>
    <w:rsid w:val="00D06A40"/>
    <w:rsid w:val="00D06B22"/>
    <w:rsid w:val="00D06F03"/>
    <w:rsid w:val="00D07222"/>
    <w:rsid w:val="00D073C3"/>
    <w:rsid w:val="00D078DF"/>
    <w:rsid w:val="00D07B6A"/>
    <w:rsid w:val="00D1025E"/>
    <w:rsid w:val="00D1044E"/>
    <w:rsid w:val="00D108B0"/>
    <w:rsid w:val="00D10919"/>
    <w:rsid w:val="00D10A43"/>
    <w:rsid w:val="00D10FC5"/>
    <w:rsid w:val="00D11306"/>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B6C"/>
    <w:rsid w:val="00D17CF6"/>
    <w:rsid w:val="00D17F91"/>
    <w:rsid w:val="00D17FA6"/>
    <w:rsid w:val="00D205F1"/>
    <w:rsid w:val="00D2062E"/>
    <w:rsid w:val="00D206F7"/>
    <w:rsid w:val="00D2098D"/>
    <w:rsid w:val="00D20DA4"/>
    <w:rsid w:val="00D211C6"/>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A7C"/>
    <w:rsid w:val="00D23B63"/>
    <w:rsid w:val="00D23C8A"/>
    <w:rsid w:val="00D23ED7"/>
    <w:rsid w:val="00D24087"/>
    <w:rsid w:val="00D240C6"/>
    <w:rsid w:val="00D247A5"/>
    <w:rsid w:val="00D24C8B"/>
    <w:rsid w:val="00D25628"/>
    <w:rsid w:val="00D25A6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2EA9"/>
    <w:rsid w:val="00D3309C"/>
    <w:rsid w:val="00D3346B"/>
    <w:rsid w:val="00D33579"/>
    <w:rsid w:val="00D3360D"/>
    <w:rsid w:val="00D336A1"/>
    <w:rsid w:val="00D336B3"/>
    <w:rsid w:val="00D3391D"/>
    <w:rsid w:val="00D33A79"/>
    <w:rsid w:val="00D33AB9"/>
    <w:rsid w:val="00D33D4D"/>
    <w:rsid w:val="00D33F37"/>
    <w:rsid w:val="00D33FB6"/>
    <w:rsid w:val="00D3409E"/>
    <w:rsid w:val="00D343D2"/>
    <w:rsid w:val="00D3497B"/>
    <w:rsid w:val="00D34A14"/>
    <w:rsid w:val="00D3519E"/>
    <w:rsid w:val="00D352A5"/>
    <w:rsid w:val="00D3535F"/>
    <w:rsid w:val="00D354C9"/>
    <w:rsid w:val="00D35595"/>
    <w:rsid w:val="00D35742"/>
    <w:rsid w:val="00D35B46"/>
    <w:rsid w:val="00D35E9E"/>
    <w:rsid w:val="00D363DB"/>
    <w:rsid w:val="00D363F7"/>
    <w:rsid w:val="00D3649A"/>
    <w:rsid w:val="00D367F5"/>
    <w:rsid w:val="00D36C30"/>
    <w:rsid w:val="00D37055"/>
    <w:rsid w:val="00D3752C"/>
    <w:rsid w:val="00D3796D"/>
    <w:rsid w:val="00D379DC"/>
    <w:rsid w:val="00D40303"/>
    <w:rsid w:val="00D40332"/>
    <w:rsid w:val="00D40633"/>
    <w:rsid w:val="00D40841"/>
    <w:rsid w:val="00D40A6D"/>
    <w:rsid w:val="00D40E0C"/>
    <w:rsid w:val="00D41154"/>
    <w:rsid w:val="00D412E4"/>
    <w:rsid w:val="00D412F3"/>
    <w:rsid w:val="00D4174D"/>
    <w:rsid w:val="00D41E21"/>
    <w:rsid w:val="00D41F30"/>
    <w:rsid w:val="00D420CE"/>
    <w:rsid w:val="00D4226E"/>
    <w:rsid w:val="00D436A8"/>
    <w:rsid w:val="00D43BB0"/>
    <w:rsid w:val="00D43C52"/>
    <w:rsid w:val="00D43C93"/>
    <w:rsid w:val="00D43F13"/>
    <w:rsid w:val="00D442C7"/>
    <w:rsid w:val="00D44650"/>
    <w:rsid w:val="00D44952"/>
    <w:rsid w:val="00D4498B"/>
    <w:rsid w:val="00D44D77"/>
    <w:rsid w:val="00D44E82"/>
    <w:rsid w:val="00D4501D"/>
    <w:rsid w:val="00D45207"/>
    <w:rsid w:val="00D45E89"/>
    <w:rsid w:val="00D46436"/>
    <w:rsid w:val="00D465D1"/>
    <w:rsid w:val="00D4664C"/>
    <w:rsid w:val="00D4683B"/>
    <w:rsid w:val="00D4683E"/>
    <w:rsid w:val="00D46A39"/>
    <w:rsid w:val="00D46C2B"/>
    <w:rsid w:val="00D4703A"/>
    <w:rsid w:val="00D474E3"/>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1E69"/>
    <w:rsid w:val="00D51E9B"/>
    <w:rsid w:val="00D52119"/>
    <w:rsid w:val="00D522A7"/>
    <w:rsid w:val="00D523BD"/>
    <w:rsid w:val="00D52A50"/>
    <w:rsid w:val="00D52A7C"/>
    <w:rsid w:val="00D52BAB"/>
    <w:rsid w:val="00D52F1F"/>
    <w:rsid w:val="00D52F5B"/>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D95"/>
    <w:rsid w:val="00D5613C"/>
    <w:rsid w:val="00D5664B"/>
    <w:rsid w:val="00D56A33"/>
    <w:rsid w:val="00D56A78"/>
    <w:rsid w:val="00D56C1D"/>
    <w:rsid w:val="00D56C2E"/>
    <w:rsid w:val="00D56CA1"/>
    <w:rsid w:val="00D56E49"/>
    <w:rsid w:val="00D56E73"/>
    <w:rsid w:val="00D56F75"/>
    <w:rsid w:val="00D573E7"/>
    <w:rsid w:val="00D577FE"/>
    <w:rsid w:val="00D57B9F"/>
    <w:rsid w:val="00D57FDD"/>
    <w:rsid w:val="00D60350"/>
    <w:rsid w:val="00D603D6"/>
    <w:rsid w:val="00D604A9"/>
    <w:rsid w:val="00D60DD4"/>
    <w:rsid w:val="00D60E1A"/>
    <w:rsid w:val="00D617E6"/>
    <w:rsid w:val="00D61A63"/>
    <w:rsid w:val="00D61F39"/>
    <w:rsid w:val="00D62012"/>
    <w:rsid w:val="00D6211D"/>
    <w:rsid w:val="00D62404"/>
    <w:rsid w:val="00D62979"/>
    <w:rsid w:val="00D62A31"/>
    <w:rsid w:val="00D62A40"/>
    <w:rsid w:val="00D62AF4"/>
    <w:rsid w:val="00D63175"/>
    <w:rsid w:val="00D634B0"/>
    <w:rsid w:val="00D63A44"/>
    <w:rsid w:val="00D63A4D"/>
    <w:rsid w:val="00D63D6D"/>
    <w:rsid w:val="00D63D7B"/>
    <w:rsid w:val="00D63EF4"/>
    <w:rsid w:val="00D643CE"/>
    <w:rsid w:val="00D644E5"/>
    <w:rsid w:val="00D64E8B"/>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653"/>
    <w:rsid w:val="00D70768"/>
    <w:rsid w:val="00D70EF4"/>
    <w:rsid w:val="00D71141"/>
    <w:rsid w:val="00D712B6"/>
    <w:rsid w:val="00D713A2"/>
    <w:rsid w:val="00D7142F"/>
    <w:rsid w:val="00D71949"/>
    <w:rsid w:val="00D71ED4"/>
    <w:rsid w:val="00D72100"/>
    <w:rsid w:val="00D72227"/>
    <w:rsid w:val="00D72243"/>
    <w:rsid w:val="00D72505"/>
    <w:rsid w:val="00D72DD1"/>
    <w:rsid w:val="00D730D0"/>
    <w:rsid w:val="00D730FC"/>
    <w:rsid w:val="00D73155"/>
    <w:rsid w:val="00D7337B"/>
    <w:rsid w:val="00D73476"/>
    <w:rsid w:val="00D73591"/>
    <w:rsid w:val="00D73A9A"/>
    <w:rsid w:val="00D73AB2"/>
    <w:rsid w:val="00D73D37"/>
    <w:rsid w:val="00D74004"/>
    <w:rsid w:val="00D74F74"/>
    <w:rsid w:val="00D7502D"/>
    <w:rsid w:val="00D750F5"/>
    <w:rsid w:val="00D7548E"/>
    <w:rsid w:val="00D7555A"/>
    <w:rsid w:val="00D760DE"/>
    <w:rsid w:val="00D7634A"/>
    <w:rsid w:val="00D763EA"/>
    <w:rsid w:val="00D763F0"/>
    <w:rsid w:val="00D766E0"/>
    <w:rsid w:val="00D76718"/>
    <w:rsid w:val="00D76735"/>
    <w:rsid w:val="00D768C9"/>
    <w:rsid w:val="00D76C63"/>
    <w:rsid w:val="00D76C8B"/>
    <w:rsid w:val="00D76F0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722"/>
    <w:rsid w:val="00D83C68"/>
    <w:rsid w:val="00D83CCF"/>
    <w:rsid w:val="00D83CDC"/>
    <w:rsid w:val="00D83FD1"/>
    <w:rsid w:val="00D844ED"/>
    <w:rsid w:val="00D84545"/>
    <w:rsid w:val="00D84D14"/>
    <w:rsid w:val="00D84F73"/>
    <w:rsid w:val="00D85268"/>
    <w:rsid w:val="00D8530F"/>
    <w:rsid w:val="00D8548E"/>
    <w:rsid w:val="00D854F1"/>
    <w:rsid w:val="00D85835"/>
    <w:rsid w:val="00D85A42"/>
    <w:rsid w:val="00D85E9D"/>
    <w:rsid w:val="00D85F27"/>
    <w:rsid w:val="00D86074"/>
    <w:rsid w:val="00D86566"/>
    <w:rsid w:val="00D865D8"/>
    <w:rsid w:val="00D86809"/>
    <w:rsid w:val="00D86C5D"/>
    <w:rsid w:val="00D86D06"/>
    <w:rsid w:val="00D86DEE"/>
    <w:rsid w:val="00D86EC8"/>
    <w:rsid w:val="00D871CD"/>
    <w:rsid w:val="00D87488"/>
    <w:rsid w:val="00D876BE"/>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39D"/>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56C"/>
    <w:rsid w:val="00DA3D64"/>
    <w:rsid w:val="00DA3F5E"/>
    <w:rsid w:val="00DA46CD"/>
    <w:rsid w:val="00DA4893"/>
    <w:rsid w:val="00DA49DB"/>
    <w:rsid w:val="00DA4AC9"/>
    <w:rsid w:val="00DA4DF4"/>
    <w:rsid w:val="00DA4F8C"/>
    <w:rsid w:val="00DA5049"/>
    <w:rsid w:val="00DA505C"/>
    <w:rsid w:val="00DA55E5"/>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06"/>
    <w:rsid w:val="00DB25D4"/>
    <w:rsid w:val="00DB2650"/>
    <w:rsid w:val="00DB29D6"/>
    <w:rsid w:val="00DB2C0B"/>
    <w:rsid w:val="00DB2CCB"/>
    <w:rsid w:val="00DB2DBE"/>
    <w:rsid w:val="00DB335E"/>
    <w:rsid w:val="00DB401C"/>
    <w:rsid w:val="00DB45D6"/>
    <w:rsid w:val="00DB4671"/>
    <w:rsid w:val="00DB557D"/>
    <w:rsid w:val="00DB565D"/>
    <w:rsid w:val="00DB5B04"/>
    <w:rsid w:val="00DB6050"/>
    <w:rsid w:val="00DB6421"/>
    <w:rsid w:val="00DB6B0C"/>
    <w:rsid w:val="00DB6D06"/>
    <w:rsid w:val="00DB6FAE"/>
    <w:rsid w:val="00DB6FC6"/>
    <w:rsid w:val="00DB70DE"/>
    <w:rsid w:val="00DB76F9"/>
    <w:rsid w:val="00DB7851"/>
    <w:rsid w:val="00DB7987"/>
    <w:rsid w:val="00DB7A08"/>
    <w:rsid w:val="00DB7B27"/>
    <w:rsid w:val="00DB7C2D"/>
    <w:rsid w:val="00DC03A6"/>
    <w:rsid w:val="00DC0A8A"/>
    <w:rsid w:val="00DC0E29"/>
    <w:rsid w:val="00DC1D4F"/>
    <w:rsid w:val="00DC1E02"/>
    <w:rsid w:val="00DC26A7"/>
    <w:rsid w:val="00DC26AD"/>
    <w:rsid w:val="00DC2CF4"/>
    <w:rsid w:val="00DC2DA2"/>
    <w:rsid w:val="00DC300C"/>
    <w:rsid w:val="00DC3459"/>
    <w:rsid w:val="00DC382A"/>
    <w:rsid w:val="00DC398F"/>
    <w:rsid w:val="00DC3CCB"/>
    <w:rsid w:val="00DC3E2F"/>
    <w:rsid w:val="00DC41E2"/>
    <w:rsid w:val="00DC438E"/>
    <w:rsid w:val="00DC48B8"/>
    <w:rsid w:val="00DC48D9"/>
    <w:rsid w:val="00DC48F7"/>
    <w:rsid w:val="00DC4ADB"/>
    <w:rsid w:val="00DC5527"/>
    <w:rsid w:val="00DC56ED"/>
    <w:rsid w:val="00DC5BC2"/>
    <w:rsid w:val="00DC5BEF"/>
    <w:rsid w:val="00DC5D08"/>
    <w:rsid w:val="00DC5D0D"/>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710"/>
    <w:rsid w:val="00DD1BC9"/>
    <w:rsid w:val="00DD203F"/>
    <w:rsid w:val="00DD24E3"/>
    <w:rsid w:val="00DD2EC3"/>
    <w:rsid w:val="00DD2F83"/>
    <w:rsid w:val="00DD302D"/>
    <w:rsid w:val="00DD316D"/>
    <w:rsid w:val="00DD32E6"/>
    <w:rsid w:val="00DD348F"/>
    <w:rsid w:val="00DD3785"/>
    <w:rsid w:val="00DD3C8D"/>
    <w:rsid w:val="00DD3E1D"/>
    <w:rsid w:val="00DD3E9D"/>
    <w:rsid w:val="00DD4094"/>
    <w:rsid w:val="00DD4693"/>
    <w:rsid w:val="00DD4C53"/>
    <w:rsid w:val="00DD50F3"/>
    <w:rsid w:val="00DD5190"/>
    <w:rsid w:val="00DD538E"/>
    <w:rsid w:val="00DD563A"/>
    <w:rsid w:val="00DD5D60"/>
    <w:rsid w:val="00DD5D83"/>
    <w:rsid w:val="00DD5E71"/>
    <w:rsid w:val="00DD6C02"/>
    <w:rsid w:val="00DD717C"/>
    <w:rsid w:val="00DD7BC4"/>
    <w:rsid w:val="00DD7DE3"/>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D"/>
    <w:rsid w:val="00DE272B"/>
    <w:rsid w:val="00DE2844"/>
    <w:rsid w:val="00DE2C7C"/>
    <w:rsid w:val="00DE2CDF"/>
    <w:rsid w:val="00DE2EFE"/>
    <w:rsid w:val="00DE341C"/>
    <w:rsid w:val="00DE3543"/>
    <w:rsid w:val="00DE397C"/>
    <w:rsid w:val="00DE3A3C"/>
    <w:rsid w:val="00DE3C02"/>
    <w:rsid w:val="00DE4049"/>
    <w:rsid w:val="00DE4397"/>
    <w:rsid w:val="00DE490E"/>
    <w:rsid w:val="00DE4C03"/>
    <w:rsid w:val="00DE4CAF"/>
    <w:rsid w:val="00DE53DF"/>
    <w:rsid w:val="00DE55A2"/>
    <w:rsid w:val="00DE55B9"/>
    <w:rsid w:val="00DE5691"/>
    <w:rsid w:val="00DE5793"/>
    <w:rsid w:val="00DE67F1"/>
    <w:rsid w:val="00DE6CA5"/>
    <w:rsid w:val="00DE7174"/>
    <w:rsid w:val="00DE7260"/>
    <w:rsid w:val="00DE736C"/>
    <w:rsid w:val="00DE74D8"/>
    <w:rsid w:val="00DE74F0"/>
    <w:rsid w:val="00DE76F6"/>
    <w:rsid w:val="00DE79E9"/>
    <w:rsid w:val="00DE7A63"/>
    <w:rsid w:val="00DE7E8A"/>
    <w:rsid w:val="00DF0186"/>
    <w:rsid w:val="00DF043A"/>
    <w:rsid w:val="00DF0AA0"/>
    <w:rsid w:val="00DF17EF"/>
    <w:rsid w:val="00DF1EC8"/>
    <w:rsid w:val="00DF20B5"/>
    <w:rsid w:val="00DF22CD"/>
    <w:rsid w:val="00DF23AE"/>
    <w:rsid w:val="00DF24B7"/>
    <w:rsid w:val="00DF2707"/>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D9A"/>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882"/>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61E"/>
    <w:rsid w:val="00E01A11"/>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309"/>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50E"/>
    <w:rsid w:val="00E12BC3"/>
    <w:rsid w:val="00E12CF2"/>
    <w:rsid w:val="00E12D5C"/>
    <w:rsid w:val="00E12E87"/>
    <w:rsid w:val="00E1380F"/>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374"/>
    <w:rsid w:val="00E16970"/>
    <w:rsid w:val="00E169C8"/>
    <w:rsid w:val="00E16A67"/>
    <w:rsid w:val="00E16CA9"/>
    <w:rsid w:val="00E16FAC"/>
    <w:rsid w:val="00E172B1"/>
    <w:rsid w:val="00E173BE"/>
    <w:rsid w:val="00E17C79"/>
    <w:rsid w:val="00E2012E"/>
    <w:rsid w:val="00E20178"/>
    <w:rsid w:val="00E201AE"/>
    <w:rsid w:val="00E202D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0D"/>
    <w:rsid w:val="00E243F7"/>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30028"/>
    <w:rsid w:val="00E3052A"/>
    <w:rsid w:val="00E305F2"/>
    <w:rsid w:val="00E307D7"/>
    <w:rsid w:val="00E30A1F"/>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CC"/>
    <w:rsid w:val="00E358DC"/>
    <w:rsid w:val="00E358F5"/>
    <w:rsid w:val="00E35961"/>
    <w:rsid w:val="00E35DF8"/>
    <w:rsid w:val="00E360D5"/>
    <w:rsid w:val="00E36588"/>
    <w:rsid w:val="00E3697D"/>
    <w:rsid w:val="00E36A23"/>
    <w:rsid w:val="00E36C16"/>
    <w:rsid w:val="00E36D37"/>
    <w:rsid w:val="00E36D47"/>
    <w:rsid w:val="00E36DC3"/>
    <w:rsid w:val="00E36F73"/>
    <w:rsid w:val="00E377FB"/>
    <w:rsid w:val="00E40252"/>
    <w:rsid w:val="00E402BD"/>
    <w:rsid w:val="00E40752"/>
    <w:rsid w:val="00E4094D"/>
    <w:rsid w:val="00E40D0E"/>
    <w:rsid w:val="00E40E77"/>
    <w:rsid w:val="00E40FDE"/>
    <w:rsid w:val="00E410AE"/>
    <w:rsid w:val="00E4111E"/>
    <w:rsid w:val="00E41213"/>
    <w:rsid w:val="00E41770"/>
    <w:rsid w:val="00E41887"/>
    <w:rsid w:val="00E41EB0"/>
    <w:rsid w:val="00E42217"/>
    <w:rsid w:val="00E42534"/>
    <w:rsid w:val="00E430FF"/>
    <w:rsid w:val="00E4350C"/>
    <w:rsid w:val="00E436B4"/>
    <w:rsid w:val="00E439B9"/>
    <w:rsid w:val="00E439C2"/>
    <w:rsid w:val="00E4437F"/>
    <w:rsid w:val="00E443E3"/>
    <w:rsid w:val="00E4464B"/>
    <w:rsid w:val="00E44696"/>
    <w:rsid w:val="00E446A3"/>
    <w:rsid w:val="00E44E95"/>
    <w:rsid w:val="00E451E1"/>
    <w:rsid w:val="00E4522E"/>
    <w:rsid w:val="00E452E0"/>
    <w:rsid w:val="00E45780"/>
    <w:rsid w:val="00E4580F"/>
    <w:rsid w:val="00E45C59"/>
    <w:rsid w:val="00E4614D"/>
    <w:rsid w:val="00E4630D"/>
    <w:rsid w:val="00E46B86"/>
    <w:rsid w:val="00E46CD3"/>
    <w:rsid w:val="00E47488"/>
    <w:rsid w:val="00E476B5"/>
    <w:rsid w:val="00E47D75"/>
    <w:rsid w:val="00E47D86"/>
    <w:rsid w:val="00E47EF6"/>
    <w:rsid w:val="00E50159"/>
    <w:rsid w:val="00E504C0"/>
    <w:rsid w:val="00E50ADC"/>
    <w:rsid w:val="00E50F2D"/>
    <w:rsid w:val="00E51401"/>
    <w:rsid w:val="00E514EC"/>
    <w:rsid w:val="00E51716"/>
    <w:rsid w:val="00E517C6"/>
    <w:rsid w:val="00E51C0F"/>
    <w:rsid w:val="00E51F82"/>
    <w:rsid w:val="00E525D6"/>
    <w:rsid w:val="00E526DD"/>
    <w:rsid w:val="00E52815"/>
    <w:rsid w:val="00E52D87"/>
    <w:rsid w:val="00E52E13"/>
    <w:rsid w:val="00E5342D"/>
    <w:rsid w:val="00E53E3E"/>
    <w:rsid w:val="00E5425C"/>
    <w:rsid w:val="00E5449F"/>
    <w:rsid w:val="00E54A24"/>
    <w:rsid w:val="00E54F3B"/>
    <w:rsid w:val="00E54F46"/>
    <w:rsid w:val="00E55260"/>
    <w:rsid w:val="00E55319"/>
    <w:rsid w:val="00E5566B"/>
    <w:rsid w:val="00E55D7D"/>
    <w:rsid w:val="00E56135"/>
    <w:rsid w:val="00E562D3"/>
    <w:rsid w:val="00E56330"/>
    <w:rsid w:val="00E56444"/>
    <w:rsid w:val="00E567BB"/>
    <w:rsid w:val="00E56877"/>
    <w:rsid w:val="00E56C99"/>
    <w:rsid w:val="00E571D4"/>
    <w:rsid w:val="00E5725C"/>
    <w:rsid w:val="00E572D5"/>
    <w:rsid w:val="00E573BB"/>
    <w:rsid w:val="00E57864"/>
    <w:rsid w:val="00E57BAD"/>
    <w:rsid w:val="00E60081"/>
    <w:rsid w:val="00E600CA"/>
    <w:rsid w:val="00E606A0"/>
    <w:rsid w:val="00E60708"/>
    <w:rsid w:val="00E6077D"/>
    <w:rsid w:val="00E60938"/>
    <w:rsid w:val="00E60BFD"/>
    <w:rsid w:val="00E61340"/>
    <w:rsid w:val="00E614E0"/>
    <w:rsid w:val="00E619F7"/>
    <w:rsid w:val="00E61D16"/>
    <w:rsid w:val="00E622A9"/>
    <w:rsid w:val="00E62610"/>
    <w:rsid w:val="00E6285B"/>
    <w:rsid w:val="00E62BBE"/>
    <w:rsid w:val="00E632E2"/>
    <w:rsid w:val="00E6336D"/>
    <w:rsid w:val="00E634A6"/>
    <w:rsid w:val="00E635E6"/>
    <w:rsid w:val="00E63E92"/>
    <w:rsid w:val="00E64322"/>
    <w:rsid w:val="00E645C0"/>
    <w:rsid w:val="00E6468F"/>
    <w:rsid w:val="00E649E0"/>
    <w:rsid w:val="00E64C97"/>
    <w:rsid w:val="00E64FC0"/>
    <w:rsid w:val="00E6588C"/>
    <w:rsid w:val="00E659BA"/>
    <w:rsid w:val="00E65C64"/>
    <w:rsid w:val="00E65CEF"/>
    <w:rsid w:val="00E66A16"/>
    <w:rsid w:val="00E66A20"/>
    <w:rsid w:val="00E67111"/>
    <w:rsid w:val="00E67890"/>
    <w:rsid w:val="00E67D6E"/>
    <w:rsid w:val="00E701A0"/>
    <w:rsid w:val="00E7075F"/>
    <w:rsid w:val="00E709B7"/>
    <w:rsid w:val="00E70B21"/>
    <w:rsid w:val="00E70BC4"/>
    <w:rsid w:val="00E70C25"/>
    <w:rsid w:val="00E710AD"/>
    <w:rsid w:val="00E7111B"/>
    <w:rsid w:val="00E71402"/>
    <w:rsid w:val="00E7142B"/>
    <w:rsid w:val="00E71AFE"/>
    <w:rsid w:val="00E71BDB"/>
    <w:rsid w:val="00E71E93"/>
    <w:rsid w:val="00E71E97"/>
    <w:rsid w:val="00E71F07"/>
    <w:rsid w:val="00E72153"/>
    <w:rsid w:val="00E72205"/>
    <w:rsid w:val="00E72606"/>
    <w:rsid w:val="00E728F4"/>
    <w:rsid w:val="00E72B00"/>
    <w:rsid w:val="00E72E4F"/>
    <w:rsid w:val="00E7427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904"/>
    <w:rsid w:val="00E819D7"/>
    <w:rsid w:val="00E81C7F"/>
    <w:rsid w:val="00E822CE"/>
    <w:rsid w:val="00E8299F"/>
    <w:rsid w:val="00E82CBB"/>
    <w:rsid w:val="00E831AE"/>
    <w:rsid w:val="00E833ED"/>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F83"/>
    <w:rsid w:val="00E861CD"/>
    <w:rsid w:val="00E8653F"/>
    <w:rsid w:val="00E86753"/>
    <w:rsid w:val="00E86CCB"/>
    <w:rsid w:val="00E8756E"/>
    <w:rsid w:val="00E875A4"/>
    <w:rsid w:val="00E87791"/>
    <w:rsid w:val="00E877A0"/>
    <w:rsid w:val="00E8786C"/>
    <w:rsid w:val="00E87A45"/>
    <w:rsid w:val="00E87B06"/>
    <w:rsid w:val="00E87CA9"/>
    <w:rsid w:val="00E900DE"/>
    <w:rsid w:val="00E90D38"/>
    <w:rsid w:val="00E90FBD"/>
    <w:rsid w:val="00E90FF1"/>
    <w:rsid w:val="00E913F1"/>
    <w:rsid w:val="00E91574"/>
    <w:rsid w:val="00E91625"/>
    <w:rsid w:val="00E91754"/>
    <w:rsid w:val="00E9184D"/>
    <w:rsid w:val="00E91BC3"/>
    <w:rsid w:val="00E9269D"/>
    <w:rsid w:val="00E92904"/>
    <w:rsid w:val="00E929CC"/>
    <w:rsid w:val="00E930CD"/>
    <w:rsid w:val="00E93209"/>
    <w:rsid w:val="00E932D2"/>
    <w:rsid w:val="00E93663"/>
    <w:rsid w:val="00E93777"/>
    <w:rsid w:val="00E93898"/>
    <w:rsid w:val="00E939BA"/>
    <w:rsid w:val="00E93B9B"/>
    <w:rsid w:val="00E93FEB"/>
    <w:rsid w:val="00E946C9"/>
    <w:rsid w:val="00E9499B"/>
    <w:rsid w:val="00E94BA0"/>
    <w:rsid w:val="00E94C50"/>
    <w:rsid w:val="00E952BE"/>
    <w:rsid w:val="00E9550A"/>
    <w:rsid w:val="00E95828"/>
    <w:rsid w:val="00E9585C"/>
    <w:rsid w:val="00E95907"/>
    <w:rsid w:val="00E95A6D"/>
    <w:rsid w:val="00E95B76"/>
    <w:rsid w:val="00E95B91"/>
    <w:rsid w:val="00E95C7C"/>
    <w:rsid w:val="00E95FB2"/>
    <w:rsid w:val="00E95FEE"/>
    <w:rsid w:val="00E96235"/>
    <w:rsid w:val="00E9629B"/>
    <w:rsid w:val="00E963C1"/>
    <w:rsid w:val="00E96490"/>
    <w:rsid w:val="00E96517"/>
    <w:rsid w:val="00E9679D"/>
    <w:rsid w:val="00E9689D"/>
    <w:rsid w:val="00E96ADD"/>
    <w:rsid w:val="00E96B66"/>
    <w:rsid w:val="00E96DBE"/>
    <w:rsid w:val="00E96E5E"/>
    <w:rsid w:val="00E97251"/>
    <w:rsid w:val="00E97D5B"/>
    <w:rsid w:val="00E97D8C"/>
    <w:rsid w:val="00EA0197"/>
    <w:rsid w:val="00EA046D"/>
    <w:rsid w:val="00EA055D"/>
    <w:rsid w:val="00EA0687"/>
    <w:rsid w:val="00EA0BB3"/>
    <w:rsid w:val="00EA0E94"/>
    <w:rsid w:val="00EA138E"/>
    <w:rsid w:val="00EA14BA"/>
    <w:rsid w:val="00EA167D"/>
    <w:rsid w:val="00EA192C"/>
    <w:rsid w:val="00EA2059"/>
    <w:rsid w:val="00EA2303"/>
    <w:rsid w:val="00EA25BA"/>
    <w:rsid w:val="00EA26ED"/>
    <w:rsid w:val="00EA2BB6"/>
    <w:rsid w:val="00EA2E04"/>
    <w:rsid w:val="00EA2EFB"/>
    <w:rsid w:val="00EA2FD2"/>
    <w:rsid w:val="00EA308F"/>
    <w:rsid w:val="00EA327B"/>
    <w:rsid w:val="00EA34CB"/>
    <w:rsid w:val="00EA371F"/>
    <w:rsid w:val="00EA38B2"/>
    <w:rsid w:val="00EA4125"/>
    <w:rsid w:val="00EA46F0"/>
    <w:rsid w:val="00EA4CEA"/>
    <w:rsid w:val="00EA4CF7"/>
    <w:rsid w:val="00EA4E92"/>
    <w:rsid w:val="00EA5A90"/>
    <w:rsid w:val="00EA5D06"/>
    <w:rsid w:val="00EA5DBB"/>
    <w:rsid w:val="00EA6266"/>
    <w:rsid w:val="00EA626D"/>
    <w:rsid w:val="00EA6402"/>
    <w:rsid w:val="00EA6A41"/>
    <w:rsid w:val="00EA6C13"/>
    <w:rsid w:val="00EA6F3B"/>
    <w:rsid w:val="00EA7479"/>
    <w:rsid w:val="00EA7509"/>
    <w:rsid w:val="00EA7D7E"/>
    <w:rsid w:val="00EB0012"/>
    <w:rsid w:val="00EB016B"/>
    <w:rsid w:val="00EB0182"/>
    <w:rsid w:val="00EB019A"/>
    <w:rsid w:val="00EB024E"/>
    <w:rsid w:val="00EB0456"/>
    <w:rsid w:val="00EB0539"/>
    <w:rsid w:val="00EB060E"/>
    <w:rsid w:val="00EB0A0B"/>
    <w:rsid w:val="00EB0CEA"/>
    <w:rsid w:val="00EB0F7B"/>
    <w:rsid w:val="00EB1659"/>
    <w:rsid w:val="00EB18A7"/>
    <w:rsid w:val="00EB1B23"/>
    <w:rsid w:val="00EB268C"/>
    <w:rsid w:val="00EB271C"/>
    <w:rsid w:val="00EB2757"/>
    <w:rsid w:val="00EB2930"/>
    <w:rsid w:val="00EB325E"/>
    <w:rsid w:val="00EB3290"/>
    <w:rsid w:val="00EB3382"/>
    <w:rsid w:val="00EB3C67"/>
    <w:rsid w:val="00EB3EA6"/>
    <w:rsid w:val="00EB4132"/>
    <w:rsid w:val="00EB4163"/>
    <w:rsid w:val="00EB429B"/>
    <w:rsid w:val="00EB4472"/>
    <w:rsid w:val="00EB481F"/>
    <w:rsid w:val="00EB49B2"/>
    <w:rsid w:val="00EB4CED"/>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F88"/>
    <w:rsid w:val="00EC006A"/>
    <w:rsid w:val="00EC01C4"/>
    <w:rsid w:val="00EC09B9"/>
    <w:rsid w:val="00EC0B76"/>
    <w:rsid w:val="00EC0DF8"/>
    <w:rsid w:val="00EC1188"/>
    <w:rsid w:val="00EC15B9"/>
    <w:rsid w:val="00EC211A"/>
    <w:rsid w:val="00EC2CCF"/>
    <w:rsid w:val="00EC2CD7"/>
    <w:rsid w:val="00EC2CFE"/>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5C07"/>
    <w:rsid w:val="00EC6047"/>
    <w:rsid w:val="00EC607B"/>
    <w:rsid w:val="00EC6351"/>
    <w:rsid w:val="00EC6732"/>
    <w:rsid w:val="00EC73BE"/>
    <w:rsid w:val="00EC75D7"/>
    <w:rsid w:val="00EC773D"/>
    <w:rsid w:val="00EC7B5A"/>
    <w:rsid w:val="00EC7CB6"/>
    <w:rsid w:val="00EC7ED7"/>
    <w:rsid w:val="00ED07EE"/>
    <w:rsid w:val="00ED09EE"/>
    <w:rsid w:val="00ED09F7"/>
    <w:rsid w:val="00ED0E12"/>
    <w:rsid w:val="00ED0E26"/>
    <w:rsid w:val="00ED0ECF"/>
    <w:rsid w:val="00ED1183"/>
    <w:rsid w:val="00ED1184"/>
    <w:rsid w:val="00ED1542"/>
    <w:rsid w:val="00ED1592"/>
    <w:rsid w:val="00ED16D3"/>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33"/>
    <w:rsid w:val="00EE07CF"/>
    <w:rsid w:val="00EE0970"/>
    <w:rsid w:val="00EE0987"/>
    <w:rsid w:val="00EE0C62"/>
    <w:rsid w:val="00EE0F41"/>
    <w:rsid w:val="00EE10D1"/>
    <w:rsid w:val="00EE163C"/>
    <w:rsid w:val="00EE16EB"/>
    <w:rsid w:val="00EE1A48"/>
    <w:rsid w:val="00EE1A66"/>
    <w:rsid w:val="00EE2098"/>
    <w:rsid w:val="00EE2261"/>
    <w:rsid w:val="00EE2288"/>
    <w:rsid w:val="00EE2639"/>
    <w:rsid w:val="00EE297C"/>
    <w:rsid w:val="00EE2B68"/>
    <w:rsid w:val="00EE2C8B"/>
    <w:rsid w:val="00EE2F53"/>
    <w:rsid w:val="00EE307B"/>
    <w:rsid w:val="00EE3177"/>
    <w:rsid w:val="00EE3258"/>
    <w:rsid w:val="00EE326E"/>
    <w:rsid w:val="00EE3C9A"/>
    <w:rsid w:val="00EE4120"/>
    <w:rsid w:val="00EE4141"/>
    <w:rsid w:val="00EE430D"/>
    <w:rsid w:val="00EE43EC"/>
    <w:rsid w:val="00EE4441"/>
    <w:rsid w:val="00EE45D5"/>
    <w:rsid w:val="00EE481A"/>
    <w:rsid w:val="00EE4867"/>
    <w:rsid w:val="00EE53F6"/>
    <w:rsid w:val="00EE5415"/>
    <w:rsid w:val="00EE5BD7"/>
    <w:rsid w:val="00EE6460"/>
    <w:rsid w:val="00EE663F"/>
    <w:rsid w:val="00EE6A9E"/>
    <w:rsid w:val="00EE6CA7"/>
    <w:rsid w:val="00EE6D61"/>
    <w:rsid w:val="00EE6D75"/>
    <w:rsid w:val="00EE70B1"/>
    <w:rsid w:val="00EE75F6"/>
    <w:rsid w:val="00EE7740"/>
    <w:rsid w:val="00EE7851"/>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A8"/>
    <w:rsid w:val="00EF173A"/>
    <w:rsid w:val="00EF1925"/>
    <w:rsid w:val="00EF1BF3"/>
    <w:rsid w:val="00EF25B1"/>
    <w:rsid w:val="00EF261B"/>
    <w:rsid w:val="00EF285A"/>
    <w:rsid w:val="00EF2A30"/>
    <w:rsid w:val="00EF2BE5"/>
    <w:rsid w:val="00EF2DE8"/>
    <w:rsid w:val="00EF2FB7"/>
    <w:rsid w:val="00EF3151"/>
    <w:rsid w:val="00EF33EC"/>
    <w:rsid w:val="00EF37B2"/>
    <w:rsid w:val="00EF387A"/>
    <w:rsid w:val="00EF3CCC"/>
    <w:rsid w:val="00EF3DE8"/>
    <w:rsid w:val="00EF472B"/>
    <w:rsid w:val="00EF4ADE"/>
    <w:rsid w:val="00EF4B16"/>
    <w:rsid w:val="00EF522E"/>
    <w:rsid w:val="00EF54B1"/>
    <w:rsid w:val="00EF569E"/>
    <w:rsid w:val="00EF6107"/>
    <w:rsid w:val="00EF6295"/>
    <w:rsid w:val="00EF6315"/>
    <w:rsid w:val="00EF65F4"/>
    <w:rsid w:val="00EF6870"/>
    <w:rsid w:val="00EF6AFE"/>
    <w:rsid w:val="00EF6B3C"/>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81F"/>
    <w:rsid w:val="00F02FFB"/>
    <w:rsid w:val="00F0309B"/>
    <w:rsid w:val="00F03237"/>
    <w:rsid w:val="00F03282"/>
    <w:rsid w:val="00F032F5"/>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0AC"/>
    <w:rsid w:val="00F06FB6"/>
    <w:rsid w:val="00F070CF"/>
    <w:rsid w:val="00F0736C"/>
    <w:rsid w:val="00F07393"/>
    <w:rsid w:val="00F07467"/>
    <w:rsid w:val="00F076E3"/>
    <w:rsid w:val="00F07C06"/>
    <w:rsid w:val="00F07C80"/>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32EC"/>
    <w:rsid w:val="00F13393"/>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E58"/>
    <w:rsid w:val="00F15EBA"/>
    <w:rsid w:val="00F15EBE"/>
    <w:rsid w:val="00F16004"/>
    <w:rsid w:val="00F16459"/>
    <w:rsid w:val="00F16756"/>
    <w:rsid w:val="00F167F8"/>
    <w:rsid w:val="00F16AD4"/>
    <w:rsid w:val="00F1715C"/>
    <w:rsid w:val="00F171C2"/>
    <w:rsid w:val="00F20036"/>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73E"/>
    <w:rsid w:val="00F30CE4"/>
    <w:rsid w:val="00F30D97"/>
    <w:rsid w:val="00F30E94"/>
    <w:rsid w:val="00F30FF1"/>
    <w:rsid w:val="00F31415"/>
    <w:rsid w:val="00F31870"/>
    <w:rsid w:val="00F318A3"/>
    <w:rsid w:val="00F318D7"/>
    <w:rsid w:val="00F31E26"/>
    <w:rsid w:val="00F322FF"/>
    <w:rsid w:val="00F3274E"/>
    <w:rsid w:val="00F32B66"/>
    <w:rsid w:val="00F33307"/>
    <w:rsid w:val="00F33377"/>
    <w:rsid w:val="00F33C10"/>
    <w:rsid w:val="00F33F38"/>
    <w:rsid w:val="00F3421B"/>
    <w:rsid w:val="00F3432A"/>
    <w:rsid w:val="00F34952"/>
    <w:rsid w:val="00F34D96"/>
    <w:rsid w:val="00F34E33"/>
    <w:rsid w:val="00F3520C"/>
    <w:rsid w:val="00F354A4"/>
    <w:rsid w:val="00F35567"/>
    <w:rsid w:val="00F35A46"/>
    <w:rsid w:val="00F35B6B"/>
    <w:rsid w:val="00F3604B"/>
    <w:rsid w:val="00F360C4"/>
    <w:rsid w:val="00F362E8"/>
    <w:rsid w:val="00F364C4"/>
    <w:rsid w:val="00F36814"/>
    <w:rsid w:val="00F3681D"/>
    <w:rsid w:val="00F369A3"/>
    <w:rsid w:val="00F36BA0"/>
    <w:rsid w:val="00F36D19"/>
    <w:rsid w:val="00F36F4D"/>
    <w:rsid w:val="00F37099"/>
    <w:rsid w:val="00F373BE"/>
    <w:rsid w:val="00F37474"/>
    <w:rsid w:val="00F37795"/>
    <w:rsid w:val="00F37F74"/>
    <w:rsid w:val="00F37FD9"/>
    <w:rsid w:val="00F405D6"/>
    <w:rsid w:val="00F4071F"/>
    <w:rsid w:val="00F40752"/>
    <w:rsid w:val="00F40B5F"/>
    <w:rsid w:val="00F40FE0"/>
    <w:rsid w:val="00F414D9"/>
    <w:rsid w:val="00F414E1"/>
    <w:rsid w:val="00F41542"/>
    <w:rsid w:val="00F41D73"/>
    <w:rsid w:val="00F42270"/>
    <w:rsid w:val="00F4303A"/>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53A"/>
    <w:rsid w:val="00F46A4F"/>
    <w:rsid w:val="00F46B62"/>
    <w:rsid w:val="00F471CF"/>
    <w:rsid w:val="00F471DE"/>
    <w:rsid w:val="00F47C09"/>
    <w:rsid w:val="00F47C18"/>
    <w:rsid w:val="00F47E9F"/>
    <w:rsid w:val="00F47FE2"/>
    <w:rsid w:val="00F500E6"/>
    <w:rsid w:val="00F50437"/>
    <w:rsid w:val="00F50578"/>
    <w:rsid w:val="00F50712"/>
    <w:rsid w:val="00F5072A"/>
    <w:rsid w:val="00F50824"/>
    <w:rsid w:val="00F50FBD"/>
    <w:rsid w:val="00F50FED"/>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816"/>
    <w:rsid w:val="00F57954"/>
    <w:rsid w:val="00F57A02"/>
    <w:rsid w:val="00F600E8"/>
    <w:rsid w:val="00F60233"/>
    <w:rsid w:val="00F6038A"/>
    <w:rsid w:val="00F6048C"/>
    <w:rsid w:val="00F61333"/>
    <w:rsid w:val="00F615A4"/>
    <w:rsid w:val="00F61954"/>
    <w:rsid w:val="00F62057"/>
    <w:rsid w:val="00F623F9"/>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92"/>
    <w:rsid w:val="00F67050"/>
    <w:rsid w:val="00F67220"/>
    <w:rsid w:val="00F673C7"/>
    <w:rsid w:val="00F67A64"/>
    <w:rsid w:val="00F704FD"/>
    <w:rsid w:val="00F70D08"/>
    <w:rsid w:val="00F70D51"/>
    <w:rsid w:val="00F70E78"/>
    <w:rsid w:val="00F7100B"/>
    <w:rsid w:val="00F713CD"/>
    <w:rsid w:val="00F714F7"/>
    <w:rsid w:val="00F71617"/>
    <w:rsid w:val="00F71845"/>
    <w:rsid w:val="00F71B60"/>
    <w:rsid w:val="00F71C83"/>
    <w:rsid w:val="00F71F89"/>
    <w:rsid w:val="00F726C4"/>
    <w:rsid w:val="00F729AC"/>
    <w:rsid w:val="00F72B18"/>
    <w:rsid w:val="00F7347C"/>
    <w:rsid w:val="00F735B6"/>
    <w:rsid w:val="00F73781"/>
    <w:rsid w:val="00F73910"/>
    <w:rsid w:val="00F73C09"/>
    <w:rsid w:val="00F743E7"/>
    <w:rsid w:val="00F74616"/>
    <w:rsid w:val="00F74974"/>
    <w:rsid w:val="00F749BA"/>
    <w:rsid w:val="00F74D69"/>
    <w:rsid w:val="00F74F13"/>
    <w:rsid w:val="00F7508C"/>
    <w:rsid w:val="00F7513C"/>
    <w:rsid w:val="00F755F2"/>
    <w:rsid w:val="00F75601"/>
    <w:rsid w:val="00F7561C"/>
    <w:rsid w:val="00F75A43"/>
    <w:rsid w:val="00F75A73"/>
    <w:rsid w:val="00F7607D"/>
    <w:rsid w:val="00F7649B"/>
    <w:rsid w:val="00F76BAF"/>
    <w:rsid w:val="00F76C19"/>
    <w:rsid w:val="00F7728E"/>
    <w:rsid w:val="00F774E6"/>
    <w:rsid w:val="00F7785A"/>
    <w:rsid w:val="00F77B41"/>
    <w:rsid w:val="00F77BC4"/>
    <w:rsid w:val="00F80302"/>
    <w:rsid w:val="00F805FF"/>
    <w:rsid w:val="00F80699"/>
    <w:rsid w:val="00F80DA7"/>
    <w:rsid w:val="00F80F7E"/>
    <w:rsid w:val="00F8137C"/>
    <w:rsid w:val="00F814D2"/>
    <w:rsid w:val="00F816CF"/>
    <w:rsid w:val="00F81808"/>
    <w:rsid w:val="00F81858"/>
    <w:rsid w:val="00F8191A"/>
    <w:rsid w:val="00F82267"/>
    <w:rsid w:val="00F822E5"/>
    <w:rsid w:val="00F82637"/>
    <w:rsid w:val="00F82720"/>
    <w:rsid w:val="00F82BCD"/>
    <w:rsid w:val="00F82F4E"/>
    <w:rsid w:val="00F833B6"/>
    <w:rsid w:val="00F834FF"/>
    <w:rsid w:val="00F836F2"/>
    <w:rsid w:val="00F840CE"/>
    <w:rsid w:val="00F84495"/>
    <w:rsid w:val="00F844A5"/>
    <w:rsid w:val="00F845A8"/>
    <w:rsid w:val="00F84817"/>
    <w:rsid w:val="00F848D1"/>
    <w:rsid w:val="00F84CB9"/>
    <w:rsid w:val="00F84E26"/>
    <w:rsid w:val="00F85349"/>
    <w:rsid w:val="00F85761"/>
    <w:rsid w:val="00F858C0"/>
    <w:rsid w:val="00F858E2"/>
    <w:rsid w:val="00F859F8"/>
    <w:rsid w:val="00F85DDA"/>
    <w:rsid w:val="00F86694"/>
    <w:rsid w:val="00F868EF"/>
    <w:rsid w:val="00F86AF9"/>
    <w:rsid w:val="00F86B46"/>
    <w:rsid w:val="00F87378"/>
    <w:rsid w:val="00F873C0"/>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986"/>
    <w:rsid w:val="00FA2CB5"/>
    <w:rsid w:val="00FA3109"/>
    <w:rsid w:val="00FA3328"/>
    <w:rsid w:val="00FA3953"/>
    <w:rsid w:val="00FA3C03"/>
    <w:rsid w:val="00FA40C7"/>
    <w:rsid w:val="00FA4830"/>
    <w:rsid w:val="00FA4851"/>
    <w:rsid w:val="00FA4D5A"/>
    <w:rsid w:val="00FA4E79"/>
    <w:rsid w:val="00FA4EDC"/>
    <w:rsid w:val="00FA5164"/>
    <w:rsid w:val="00FA5294"/>
    <w:rsid w:val="00FA53C1"/>
    <w:rsid w:val="00FA5723"/>
    <w:rsid w:val="00FA60A3"/>
    <w:rsid w:val="00FA6449"/>
    <w:rsid w:val="00FA6521"/>
    <w:rsid w:val="00FA66DF"/>
    <w:rsid w:val="00FA67B4"/>
    <w:rsid w:val="00FA68F5"/>
    <w:rsid w:val="00FA6AC1"/>
    <w:rsid w:val="00FA6CDC"/>
    <w:rsid w:val="00FA6D02"/>
    <w:rsid w:val="00FA7035"/>
    <w:rsid w:val="00FA722C"/>
    <w:rsid w:val="00FA7247"/>
    <w:rsid w:val="00FA73B2"/>
    <w:rsid w:val="00FA74DF"/>
    <w:rsid w:val="00FA7ACA"/>
    <w:rsid w:val="00FB0396"/>
    <w:rsid w:val="00FB03B0"/>
    <w:rsid w:val="00FB0C3D"/>
    <w:rsid w:val="00FB199C"/>
    <w:rsid w:val="00FB1B04"/>
    <w:rsid w:val="00FB1E36"/>
    <w:rsid w:val="00FB2482"/>
    <w:rsid w:val="00FB24FD"/>
    <w:rsid w:val="00FB2932"/>
    <w:rsid w:val="00FB29AA"/>
    <w:rsid w:val="00FB2ADC"/>
    <w:rsid w:val="00FB2BE3"/>
    <w:rsid w:val="00FB34A9"/>
    <w:rsid w:val="00FB366F"/>
    <w:rsid w:val="00FB37FD"/>
    <w:rsid w:val="00FB430F"/>
    <w:rsid w:val="00FB4895"/>
    <w:rsid w:val="00FB4A04"/>
    <w:rsid w:val="00FB4EB6"/>
    <w:rsid w:val="00FB50B8"/>
    <w:rsid w:val="00FB520E"/>
    <w:rsid w:val="00FB55BF"/>
    <w:rsid w:val="00FB5723"/>
    <w:rsid w:val="00FB584B"/>
    <w:rsid w:val="00FB6BF2"/>
    <w:rsid w:val="00FB7013"/>
    <w:rsid w:val="00FB7260"/>
    <w:rsid w:val="00FB76E9"/>
    <w:rsid w:val="00FB7E09"/>
    <w:rsid w:val="00FB7E28"/>
    <w:rsid w:val="00FB7E61"/>
    <w:rsid w:val="00FC04A2"/>
    <w:rsid w:val="00FC0689"/>
    <w:rsid w:val="00FC07BB"/>
    <w:rsid w:val="00FC07D6"/>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4E7A"/>
    <w:rsid w:val="00FC534F"/>
    <w:rsid w:val="00FC5409"/>
    <w:rsid w:val="00FC546C"/>
    <w:rsid w:val="00FC59F1"/>
    <w:rsid w:val="00FC5A87"/>
    <w:rsid w:val="00FC5BE2"/>
    <w:rsid w:val="00FC64B1"/>
    <w:rsid w:val="00FC66E7"/>
    <w:rsid w:val="00FC6C9E"/>
    <w:rsid w:val="00FC73A4"/>
    <w:rsid w:val="00FC76E4"/>
    <w:rsid w:val="00FC7B18"/>
    <w:rsid w:val="00FC7D25"/>
    <w:rsid w:val="00FD0118"/>
    <w:rsid w:val="00FD019D"/>
    <w:rsid w:val="00FD0202"/>
    <w:rsid w:val="00FD05C3"/>
    <w:rsid w:val="00FD0AAE"/>
    <w:rsid w:val="00FD0C6D"/>
    <w:rsid w:val="00FD0F99"/>
    <w:rsid w:val="00FD10EF"/>
    <w:rsid w:val="00FD1401"/>
    <w:rsid w:val="00FD1689"/>
    <w:rsid w:val="00FD1C3E"/>
    <w:rsid w:val="00FD2135"/>
    <w:rsid w:val="00FD22EC"/>
    <w:rsid w:val="00FD2502"/>
    <w:rsid w:val="00FD25DE"/>
    <w:rsid w:val="00FD267B"/>
    <w:rsid w:val="00FD2C6E"/>
    <w:rsid w:val="00FD2C91"/>
    <w:rsid w:val="00FD2CDD"/>
    <w:rsid w:val="00FD2F01"/>
    <w:rsid w:val="00FD35C3"/>
    <w:rsid w:val="00FD3A36"/>
    <w:rsid w:val="00FD4E0E"/>
    <w:rsid w:val="00FD4FBF"/>
    <w:rsid w:val="00FD5000"/>
    <w:rsid w:val="00FD502F"/>
    <w:rsid w:val="00FD5276"/>
    <w:rsid w:val="00FD52F5"/>
    <w:rsid w:val="00FD5448"/>
    <w:rsid w:val="00FD570C"/>
    <w:rsid w:val="00FD5B8C"/>
    <w:rsid w:val="00FD5BF3"/>
    <w:rsid w:val="00FD60D6"/>
    <w:rsid w:val="00FD63B0"/>
    <w:rsid w:val="00FD66E9"/>
    <w:rsid w:val="00FD6BA4"/>
    <w:rsid w:val="00FD7594"/>
    <w:rsid w:val="00FD75E2"/>
    <w:rsid w:val="00FD7616"/>
    <w:rsid w:val="00FE06A8"/>
    <w:rsid w:val="00FE09DC"/>
    <w:rsid w:val="00FE18DE"/>
    <w:rsid w:val="00FE1AD4"/>
    <w:rsid w:val="00FE1F38"/>
    <w:rsid w:val="00FE20AE"/>
    <w:rsid w:val="00FE2210"/>
    <w:rsid w:val="00FE2409"/>
    <w:rsid w:val="00FE2542"/>
    <w:rsid w:val="00FE259D"/>
    <w:rsid w:val="00FE266D"/>
    <w:rsid w:val="00FE2696"/>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69D"/>
    <w:rsid w:val="00FE7B50"/>
    <w:rsid w:val="00FF0071"/>
    <w:rsid w:val="00FF03CA"/>
    <w:rsid w:val="00FF04E0"/>
    <w:rsid w:val="00FF0A46"/>
    <w:rsid w:val="00FF0AC7"/>
    <w:rsid w:val="00FF0BAC"/>
    <w:rsid w:val="00FF11A5"/>
    <w:rsid w:val="00FF14F1"/>
    <w:rsid w:val="00FF1744"/>
    <w:rsid w:val="00FF1EF9"/>
    <w:rsid w:val="00FF1FCD"/>
    <w:rsid w:val="00FF2100"/>
    <w:rsid w:val="00FF23EF"/>
    <w:rsid w:val="00FF251C"/>
    <w:rsid w:val="00FF2A0E"/>
    <w:rsid w:val="00FF327B"/>
    <w:rsid w:val="00FF34DE"/>
    <w:rsid w:val="00FF3569"/>
    <w:rsid w:val="00FF3A50"/>
    <w:rsid w:val="00FF3CFC"/>
    <w:rsid w:val="00FF3D06"/>
    <w:rsid w:val="00FF4111"/>
    <w:rsid w:val="00FF4659"/>
    <w:rsid w:val="00FF4AFA"/>
    <w:rsid w:val="00FF4BD8"/>
    <w:rsid w:val="00FF4C80"/>
    <w:rsid w:val="00FF524E"/>
    <w:rsid w:val="00FF5412"/>
    <w:rsid w:val="00FF57B7"/>
    <w:rsid w:val="00FF5983"/>
    <w:rsid w:val="00FF5C54"/>
    <w:rsid w:val="00FF61D2"/>
    <w:rsid w:val="00FF62B9"/>
    <w:rsid w:val="00FF6588"/>
    <w:rsid w:val="00FF6A60"/>
    <w:rsid w:val="00FF6A89"/>
    <w:rsid w:val="00FF6DEB"/>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E84872E8-A39F-46E2-A1E8-D2A69B8C5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9C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FE20A-DBB1-47A2-BDE6-846B1C92C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2209</TotalTime>
  <Pages>20</Pages>
  <Words>6440</Words>
  <Characters>34457</Characters>
  <Application>Microsoft Office Word</Application>
  <DocSecurity>0</DocSecurity>
  <Lines>287</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Beale, Martin</cp:lastModifiedBy>
  <cp:revision>528</cp:revision>
  <dcterms:created xsi:type="dcterms:W3CDTF">2022-02-12T03:47:00Z</dcterms:created>
  <dcterms:modified xsi:type="dcterms:W3CDTF">2023-04-07T15:28:00Z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